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11391D" w14:textId="7EC8BE16" w:rsidR="00BE19CA" w:rsidRDefault="00BE19CA" w:rsidP="003A7F0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rPr>
          <w:rFonts w:eastAsia="Times New Roman"/>
          <w:b/>
          <w:bCs/>
          <w:sz w:val="24"/>
          <w:szCs w:val="24"/>
          <w:lang w:eastAsia="ru-RU"/>
        </w:rPr>
      </w:pPr>
      <w:r w:rsidRPr="002117EA">
        <w:rPr>
          <w:noProof/>
          <w:sz w:val="24"/>
          <w:szCs w:val="24"/>
          <w:lang w:eastAsia="ru-RU"/>
        </w:rPr>
        <w:drawing>
          <wp:inline distT="0" distB="0" distL="0" distR="0" wp14:anchorId="76315DCE" wp14:editId="5EE8A5F0">
            <wp:extent cx="6493651" cy="151447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5690" cy="1528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646BB" w14:textId="77777777" w:rsidR="00BE19CA" w:rsidRDefault="00BE19CA" w:rsidP="003A7F0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rPr>
          <w:rFonts w:eastAsia="Times New Roman"/>
          <w:b/>
          <w:bCs/>
          <w:sz w:val="24"/>
          <w:szCs w:val="24"/>
          <w:lang w:eastAsia="ru-RU"/>
        </w:rPr>
      </w:pPr>
    </w:p>
    <w:p w14:paraId="5DBA7AB2" w14:textId="7E2BF801" w:rsidR="00D937A1" w:rsidRPr="003A7F05" w:rsidRDefault="00D937A1" w:rsidP="003A7F0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b/>
          <w:bCs/>
          <w:sz w:val="24"/>
          <w:szCs w:val="24"/>
          <w:lang w:eastAsia="ru-RU"/>
        </w:rPr>
        <w:t>ПОЛОЖЕНИЕ</w:t>
      </w:r>
    </w:p>
    <w:p w14:paraId="5601E371" w14:textId="632AD9D6" w:rsidR="00D937A1" w:rsidRDefault="00D937A1" w:rsidP="003A7F0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rPr>
          <w:rFonts w:eastAsia="Times New Roman"/>
          <w:b/>
          <w:bCs/>
          <w:sz w:val="24"/>
          <w:szCs w:val="24"/>
          <w:lang w:eastAsia="ru-RU"/>
        </w:rPr>
      </w:pPr>
      <w:r w:rsidRPr="003A7F05">
        <w:rPr>
          <w:rFonts w:eastAsia="Times New Roman"/>
          <w:b/>
          <w:bCs/>
          <w:sz w:val="24"/>
          <w:szCs w:val="24"/>
          <w:lang w:eastAsia="ru-RU"/>
        </w:rPr>
        <w:t xml:space="preserve">ОБ ОБРАБОТКЕ И ЗАЩИТЕ ПЕРСОНАЛЬНЫХ ДАННЫХ </w:t>
      </w:r>
    </w:p>
    <w:p w14:paraId="7DF3E392" w14:textId="3D79DE13" w:rsidR="0066121B" w:rsidRPr="0066121B" w:rsidRDefault="0066121B" w:rsidP="003A7F0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rPr>
          <w:rFonts w:eastAsia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66121B">
        <w:rPr>
          <w:rFonts w:eastAsia="Times New Roman"/>
          <w:b/>
          <w:bCs/>
          <w:i/>
          <w:iCs/>
          <w:sz w:val="24"/>
          <w:szCs w:val="24"/>
          <w:u w:val="single"/>
          <w:lang w:eastAsia="ru-RU"/>
        </w:rPr>
        <w:t>(ПРОЕКТ)</w:t>
      </w:r>
    </w:p>
    <w:p w14:paraId="41D18A14" w14:textId="77777777" w:rsidR="003A7F05" w:rsidRDefault="003A7F05" w:rsidP="003A7F0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rPr>
          <w:rFonts w:eastAsia="Times New Roman"/>
          <w:b/>
          <w:bCs/>
          <w:sz w:val="24"/>
          <w:szCs w:val="24"/>
          <w:lang w:eastAsia="ru-RU"/>
        </w:rPr>
      </w:pPr>
    </w:p>
    <w:p w14:paraId="5910CA4F" w14:textId="77777777" w:rsidR="000221BE" w:rsidRPr="00BE19CA" w:rsidRDefault="000221BE" w:rsidP="000221BE">
      <w:pPr>
        <w:ind w:right="401"/>
        <w:contextualSpacing/>
        <w:jc w:val="right"/>
        <w:rPr>
          <w:b/>
          <w:bCs/>
          <w:i/>
          <w:iCs/>
          <w:sz w:val="24"/>
          <w:szCs w:val="24"/>
        </w:rPr>
      </w:pPr>
      <w:r w:rsidRPr="00BE19CA">
        <w:rPr>
          <w:b/>
          <w:bCs/>
          <w:i/>
          <w:iCs/>
          <w:sz w:val="24"/>
          <w:szCs w:val="24"/>
        </w:rPr>
        <w:t xml:space="preserve">УТВЕРЖДЕНО </w:t>
      </w:r>
      <w:bookmarkStart w:id="0" w:name="_GoBack"/>
      <w:bookmarkEnd w:id="0"/>
    </w:p>
    <w:p w14:paraId="742E1CBA" w14:textId="77777777" w:rsidR="000221BE" w:rsidRPr="00BE19CA" w:rsidRDefault="000221BE" w:rsidP="000221BE">
      <w:pPr>
        <w:ind w:right="401"/>
        <w:contextualSpacing/>
        <w:jc w:val="right"/>
        <w:rPr>
          <w:sz w:val="24"/>
          <w:szCs w:val="24"/>
        </w:rPr>
      </w:pPr>
      <w:r w:rsidRPr="00BE19CA">
        <w:rPr>
          <w:sz w:val="24"/>
          <w:szCs w:val="24"/>
        </w:rPr>
        <w:t xml:space="preserve">Решением общего собрания СНТ «Колос» </w:t>
      </w:r>
    </w:p>
    <w:p w14:paraId="2810F838" w14:textId="5B0D79C8" w:rsidR="000221BE" w:rsidRPr="00BE19CA" w:rsidRDefault="000221BE" w:rsidP="000221BE">
      <w:pPr>
        <w:ind w:right="401"/>
        <w:contextualSpacing/>
        <w:jc w:val="right"/>
        <w:rPr>
          <w:sz w:val="24"/>
          <w:szCs w:val="24"/>
        </w:rPr>
      </w:pPr>
      <w:r w:rsidRPr="00BE19CA">
        <w:rPr>
          <w:sz w:val="24"/>
          <w:szCs w:val="24"/>
        </w:rPr>
        <w:t xml:space="preserve">от </w:t>
      </w:r>
      <w:r w:rsidR="00BE19CA">
        <w:rPr>
          <w:sz w:val="24"/>
          <w:szCs w:val="24"/>
        </w:rPr>
        <w:t>_______________</w:t>
      </w:r>
      <w:r w:rsidRPr="00BE19CA">
        <w:rPr>
          <w:i/>
          <w:iCs/>
          <w:sz w:val="24"/>
          <w:szCs w:val="24"/>
          <w:u w:val="single"/>
        </w:rPr>
        <w:t>202</w:t>
      </w:r>
      <w:r w:rsidR="00BE19CA">
        <w:rPr>
          <w:i/>
          <w:iCs/>
          <w:sz w:val="24"/>
          <w:szCs w:val="24"/>
          <w:u w:val="single"/>
        </w:rPr>
        <w:t>_</w:t>
      </w:r>
      <w:r w:rsidRPr="00BE19CA">
        <w:rPr>
          <w:sz w:val="24"/>
          <w:szCs w:val="24"/>
        </w:rPr>
        <w:t xml:space="preserve"> года</w:t>
      </w:r>
    </w:p>
    <w:p w14:paraId="2E0F3E82" w14:textId="77777777" w:rsidR="000221BE" w:rsidRPr="00BE19CA" w:rsidRDefault="000221BE" w:rsidP="000221BE">
      <w:pPr>
        <w:ind w:right="401"/>
        <w:contextualSpacing/>
        <w:jc w:val="right"/>
        <w:rPr>
          <w:sz w:val="24"/>
          <w:szCs w:val="24"/>
        </w:rPr>
      </w:pPr>
      <w:r w:rsidRPr="00BE19CA">
        <w:rPr>
          <w:sz w:val="24"/>
          <w:szCs w:val="24"/>
        </w:rPr>
        <w:t>Решением правления СНТ «Колос»</w:t>
      </w:r>
    </w:p>
    <w:p w14:paraId="19DDC39E" w14:textId="2C54D76C" w:rsidR="000221BE" w:rsidRPr="00BE19CA" w:rsidRDefault="000221BE" w:rsidP="000221BE">
      <w:pPr>
        <w:ind w:right="401"/>
        <w:contextualSpacing/>
        <w:jc w:val="right"/>
        <w:rPr>
          <w:i/>
          <w:iCs/>
          <w:sz w:val="24"/>
          <w:szCs w:val="24"/>
          <w:u w:val="single"/>
        </w:rPr>
      </w:pPr>
      <w:r w:rsidRPr="00BE19CA">
        <w:rPr>
          <w:sz w:val="24"/>
          <w:szCs w:val="24"/>
        </w:rPr>
        <w:t xml:space="preserve">от </w:t>
      </w:r>
      <w:r w:rsidR="00BE19CA">
        <w:rPr>
          <w:sz w:val="24"/>
          <w:szCs w:val="24"/>
        </w:rPr>
        <w:t>______________</w:t>
      </w:r>
      <w:r w:rsidRPr="00BE19CA">
        <w:rPr>
          <w:i/>
          <w:iCs/>
          <w:sz w:val="24"/>
          <w:szCs w:val="24"/>
          <w:u w:val="single"/>
        </w:rPr>
        <w:t>202</w:t>
      </w:r>
      <w:r w:rsidR="00BE19CA">
        <w:rPr>
          <w:i/>
          <w:iCs/>
          <w:sz w:val="24"/>
          <w:szCs w:val="24"/>
          <w:u w:val="single"/>
        </w:rPr>
        <w:t>_</w:t>
      </w:r>
      <w:r w:rsidRPr="00BE19CA">
        <w:rPr>
          <w:i/>
          <w:iCs/>
          <w:sz w:val="24"/>
          <w:szCs w:val="24"/>
          <w:u w:val="single"/>
        </w:rPr>
        <w:t xml:space="preserve"> </w:t>
      </w:r>
      <w:r w:rsidRPr="00BE19CA">
        <w:rPr>
          <w:sz w:val="24"/>
          <w:szCs w:val="24"/>
        </w:rPr>
        <w:t>года</w:t>
      </w:r>
    </w:p>
    <w:p w14:paraId="2B862B33" w14:textId="30AE390A" w:rsidR="00D937A1" w:rsidRPr="003A7F05" w:rsidRDefault="00D937A1" w:rsidP="003A7F0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right"/>
        <w:rPr>
          <w:rFonts w:eastAsia="Times New Roman"/>
          <w:sz w:val="24"/>
          <w:szCs w:val="24"/>
          <w:lang w:eastAsia="ru-RU"/>
        </w:rPr>
      </w:pPr>
    </w:p>
    <w:p w14:paraId="0B1048C6" w14:textId="67AACFA8" w:rsidR="00D937A1" w:rsidRDefault="00D937A1" w:rsidP="00BE19CA">
      <w:pPr>
        <w:pStyle w:val="a5"/>
        <w:numPr>
          <w:ilvl w:val="0"/>
          <w:numId w:val="67"/>
        </w:numPr>
        <w:shd w:val="clear" w:color="auto" w:fill="FFFFFF"/>
        <w:spacing w:before="100" w:beforeAutospacing="1" w:after="100" w:afterAutospacing="1"/>
        <w:ind w:hanging="420"/>
        <w:jc w:val="left"/>
        <w:rPr>
          <w:rFonts w:eastAsia="Times New Roman"/>
          <w:b/>
          <w:bCs/>
          <w:kern w:val="36"/>
          <w:sz w:val="24"/>
          <w:szCs w:val="24"/>
          <w:lang w:eastAsia="ru-RU"/>
        </w:rPr>
      </w:pPr>
      <w:r w:rsidRPr="003A7F05">
        <w:rPr>
          <w:rFonts w:eastAsia="Times New Roman"/>
          <w:b/>
          <w:bCs/>
          <w:kern w:val="36"/>
          <w:sz w:val="24"/>
          <w:szCs w:val="24"/>
          <w:lang w:eastAsia="ru-RU"/>
        </w:rPr>
        <w:t>Общие положения</w:t>
      </w:r>
    </w:p>
    <w:p w14:paraId="32259AA7" w14:textId="308E7998" w:rsidR="003A7F05" w:rsidRPr="003A7F05" w:rsidRDefault="00BE19CA" w:rsidP="00BE19CA">
      <w:pPr>
        <w:pStyle w:val="a5"/>
        <w:shd w:val="clear" w:color="auto" w:fill="FFFFFF"/>
        <w:tabs>
          <w:tab w:val="left" w:pos="0"/>
        </w:tabs>
        <w:spacing w:before="100" w:beforeAutospacing="1" w:after="100" w:afterAutospacing="1"/>
        <w:ind w:left="0"/>
        <w:jc w:val="left"/>
        <w:rPr>
          <w:rFonts w:eastAsia="Times New Roman"/>
          <w:b/>
          <w:bCs/>
          <w:kern w:val="36"/>
          <w:sz w:val="24"/>
          <w:szCs w:val="24"/>
          <w:lang w:eastAsia="ru-RU"/>
        </w:rPr>
      </w:pPr>
      <w:r w:rsidRPr="00BE19CA">
        <w:rPr>
          <w:rFonts w:eastAsia="Times New Roman"/>
          <w:kern w:val="36"/>
          <w:sz w:val="24"/>
          <w:szCs w:val="24"/>
          <w:lang w:eastAsia="ru-RU"/>
        </w:rPr>
        <w:t>1.1.</w:t>
      </w:r>
      <w:r w:rsidR="003A7F05">
        <w:rPr>
          <w:rFonts w:eastAsia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3A7F05" w:rsidRPr="003A7F05">
        <w:rPr>
          <w:rFonts w:eastAsia="Times New Roman"/>
          <w:kern w:val="36"/>
          <w:sz w:val="24"/>
          <w:szCs w:val="24"/>
          <w:lang w:eastAsia="ru-RU"/>
        </w:rPr>
        <w:t>Настоящее п</w:t>
      </w:r>
      <w:r w:rsidR="003A7F05" w:rsidRPr="003A7F05">
        <w:rPr>
          <w:rFonts w:eastAsia="Times New Roman"/>
          <w:sz w:val="24"/>
          <w:szCs w:val="24"/>
          <w:lang w:eastAsia="ru-RU"/>
        </w:rPr>
        <w:t xml:space="preserve">оложение по обработке и защите персональных данных (далее — Положение) </w:t>
      </w:r>
      <w:r w:rsidR="003A7F05">
        <w:rPr>
          <w:rFonts w:eastAsia="Times New Roman"/>
          <w:sz w:val="24"/>
          <w:szCs w:val="24"/>
          <w:lang w:eastAsia="ru-RU"/>
        </w:rPr>
        <w:t>Садоводческого некоммерческого товарищества «Колос»</w:t>
      </w:r>
      <w:r w:rsidR="003A7F05" w:rsidRPr="003A7F05">
        <w:rPr>
          <w:rFonts w:eastAsia="Times New Roman"/>
          <w:sz w:val="24"/>
          <w:szCs w:val="24"/>
          <w:lang w:eastAsia="ru-RU"/>
        </w:rPr>
        <w:t xml:space="preserve"> (далее – Товарищество) разработано в соответствии с Конституцией Российской Федерации, Трудовым кодексом Российской Федерации, Гражданским кодексом Российской Федерации, Федеральным законом от 07.2006 года</w:t>
      </w:r>
      <w:r w:rsidR="003A7F05">
        <w:rPr>
          <w:rFonts w:eastAsia="Times New Roman"/>
          <w:sz w:val="24"/>
          <w:szCs w:val="24"/>
          <w:lang w:eastAsia="ru-RU"/>
        </w:rPr>
        <w:t xml:space="preserve"> </w:t>
      </w:r>
      <w:r w:rsidR="003A7F05" w:rsidRPr="003A7F05">
        <w:rPr>
          <w:rFonts w:eastAsia="Times New Roman"/>
          <w:sz w:val="24"/>
          <w:szCs w:val="24"/>
          <w:lang w:eastAsia="ru-RU"/>
        </w:rPr>
        <w:t xml:space="preserve">№149-ФЗ </w:t>
      </w:r>
      <w:r w:rsidR="003A7F05">
        <w:rPr>
          <w:rFonts w:eastAsia="Times New Roman"/>
          <w:sz w:val="24"/>
          <w:szCs w:val="24"/>
          <w:lang w:eastAsia="ru-RU"/>
        </w:rPr>
        <w:br/>
      </w:r>
      <w:r w:rsidR="003A7F05" w:rsidRPr="003A7F05">
        <w:rPr>
          <w:rFonts w:eastAsia="Times New Roman"/>
          <w:sz w:val="24"/>
          <w:szCs w:val="24"/>
          <w:lang w:eastAsia="ru-RU"/>
        </w:rPr>
        <w:t xml:space="preserve">«Об информации, информационных технологиях и о защите информации», Федеральным законом </w:t>
      </w:r>
      <w:r w:rsidR="003A7F05">
        <w:rPr>
          <w:rFonts w:eastAsia="Times New Roman"/>
          <w:sz w:val="24"/>
          <w:szCs w:val="24"/>
          <w:lang w:eastAsia="ru-RU"/>
        </w:rPr>
        <w:br/>
      </w:r>
      <w:r w:rsidR="003A7F05" w:rsidRPr="003A7F05">
        <w:rPr>
          <w:rFonts w:eastAsia="Times New Roman"/>
          <w:sz w:val="24"/>
          <w:szCs w:val="24"/>
          <w:lang w:eastAsia="ru-RU"/>
        </w:rPr>
        <w:t>от 27.07.2006 года №152-ФЗ «О персональных данных», иными нормативно-правовыми актами, действующими на территории Российской Федерации</w:t>
      </w:r>
      <w:r w:rsidR="003A7F05">
        <w:rPr>
          <w:rFonts w:eastAsia="Times New Roman"/>
          <w:sz w:val="24"/>
          <w:szCs w:val="24"/>
          <w:lang w:eastAsia="ru-RU"/>
        </w:rPr>
        <w:t>.</w:t>
      </w:r>
    </w:p>
    <w:p w14:paraId="2979ED10" w14:textId="2E6EFE42" w:rsidR="003A7F05" w:rsidRPr="003A7F05" w:rsidRDefault="003A7F05" w:rsidP="00BE19CA">
      <w:pPr>
        <w:pStyle w:val="a5"/>
        <w:numPr>
          <w:ilvl w:val="1"/>
          <w:numId w:val="67"/>
        </w:numPr>
        <w:shd w:val="clear" w:color="auto" w:fill="FFFFFF"/>
        <w:tabs>
          <w:tab w:val="left" w:pos="0"/>
        </w:tabs>
        <w:spacing w:before="100" w:beforeAutospacing="1" w:after="100" w:afterAutospacing="1"/>
        <w:ind w:left="0" w:firstLine="0"/>
        <w:jc w:val="left"/>
        <w:rPr>
          <w:rFonts w:eastAsia="Times New Roman"/>
          <w:b/>
          <w:bCs/>
          <w:kern w:val="36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Цель </w:t>
      </w:r>
      <w:r w:rsidRPr="003A7F05">
        <w:rPr>
          <w:rFonts w:eastAsia="Times New Roman"/>
          <w:sz w:val="24"/>
          <w:szCs w:val="24"/>
          <w:lang w:eastAsia="ru-RU"/>
        </w:rPr>
        <w:t>разработки Положения — определение порядка обработки персональных данных в Товариществ</w:t>
      </w:r>
      <w:r>
        <w:rPr>
          <w:rFonts w:eastAsia="Times New Roman"/>
          <w:sz w:val="24"/>
          <w:szCs w:val="24"/>
          <w:lang w:eastAsia="ru-RU"/>
        </w:rPr>
        <w:t>е</w:t>
      </w:r>
      <w:r w:rsidRPr="003A7F05">
        <w:rPr>
          <w:rFonts w:eastAsia="Times New Roman"/>
          <w:sz w:val="24"/>
          <w:szCs w:val="24"/>
          <w:lang w:eastAsia="ru-RU"/>
        </w:rPr>
        <w:t xml:space="preserve">; обеспечение защиты прав и свобод субъектов персональных данных при </w:t>
      </w:r>
      <w:r>
        <w:rPr>
          <w:rFonts w:eastAsia="Times New Roman"/>
          <w:sz w:val="24"/>
          <w:szCs w:val="24"/>
          <w:lang w:eastAsia="ru-RU"/>
        </w:rPr>
        <w:t xml:space="preserve">такой </w:t>
      </w:r>
      <w:r w:rsidRPr="003A7F05">
        <w:rPr>
          <w:rFonts w:eastAsia="Times New Roman"/>
          <w:sz w:val="24"/>
          <w:szCs w:val="24"/>
          <w:lang w:eastAsia="ru-RU"/>
        </w:rPr>
        <w:t>обработке, а также установление ответственности должностных лиц, имеющих доступ к персональным данным, за невыполнение требований</w:t>
      </w:r>
      <w:r w:rsidR="004D0433">
        <w:rPr>
          <w:rFonts w:eastAsia="Times New Roman"/>
          <w:sz w:val="24"/>
          <w:szCs w:val="24"/>
          <w:lang w:eastAsia="ru-RU"/>
        </w:rPr>
        <w:t xml:space="preserve"> и</w:t>
      </w:r>
      <w:r w:rsidRPr="003A7F05">
        <w:rPr>
          <w:rFonts w:eastAsia="Times New Roman"/>
          <w:sz w:val="24"/>
          <w:szCs w:val="24"/>
          <w:lang w:eastAsia="ru-RU"/>
        </w:rPr>
        <w:t xml:space="preserve"> норм, регулирующих обработку и защиту персональных данных</w:t>
      </w:r>
      <w:r>
        <w:rPr>
          <w:rFonts w:eastAsia="Times New Roman"/>
          <w:sz w:val="24"/>
          <w:szCs w:val="24"/>
          <w:lang w:eastAsia="ru-RU"/>
        </w:rPr>
        <w:t>.</w:t>
      </w:r>
    </w:p>
    <w:p w14:paraId="340E7645" w14:textId="2E6B402D" w:rsidR="003A7F05" w:rsidRPr="00BE19CA" w:rsidRDefault="00BE19CA" w:rsidP="00BE19CA">
      <w:pPr>
        <w:pStyle w:val="a5"/>
        <w:shd w:val="clear" w:color="auto" w:fill="FFFFFF"/>
        <w:tabs>
          <w:tab w:val="left" w:pos="0"/>
        </w:tabs>
        <w:spacing w:before="100" w:beforeAutospacing="1" w:after="100" w:afterAutospacing="1"/>
        <w:ind w:left="0"/>
        <w:jc w:val="left"/>
        <w:rPr>
          <w:rFonts w:eastAsia="Times New Roman"/>
          <w:b/>
          <w:bCs/>
          <w:kern w:val="36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1.3. </w:t>
      </w:r>
      <w:r w:rsidR="003A7F05" w:rsidRPr="003A7F05">
        <w:rPr>
          <w:rFonts w:eastAsia="Times New Roman"/>
          <w:sz w:val="24"/>
          <w:szCs w:val="24"/>
          <w:lang w:eastAsia="ru-RU"/>
        </w:rPr>
        <w:t>Все члены и работники Товарищества, а также лица, ведущие садоводство в индивидуальном порядке и предоставившие свои персональные данные, должны быть ознакомлены с настоящим Положением</w:t>
      </w:r>
      <w:r w:rsidR="003A7F05">
        <w:rPr>
          <w:rFonts w:eastAsia="Times New Roman"/>
          <w:sz w:val="24"/>
          <w:szCs w:val="24"/>
          <w:lang w:eastAsia="ru-RU"/>
        </w:rPr>
        <w:t xml:space="preserve">. </w:t>
      </w:r>
      <w:r>
        <w:rPr>
          <w:rFonts w:eastAsia="Times New Roman"/>
          <w:sz w:val="24"/>
          <w:szCs w:val="24"/>
          <w:lang w:eastAsia="ru-RU"/>
        </w:rPr>
        <w:br/>
        <w:t xml:space="preserve">1.4. </w:t>
      </w:r>
      <w:r w:rsidR="003A7F05" w:rsidRPr="00BE19CA">
        <w:rPr>
          <w:rFonts w:eastAsia="Times New Roman"/>
          <w:sz w:val="24"/>
          <w:szCs w:val="24"/>
          <w:lang w:eastAsia="ru-RU"/>
        </w:rPr>
        <w:t>Режим конфиденциальности персональных данных в отношении субъектов персональных данных снимается в случаях их обезличивания или продлевается на основании заключения экспертной комиссии Товарищества, если иное не определено законом.</w:t>
      </w:r>
    </w:p>
    <w:p w14:paraId="19D0298A" w14:textId="77777777" w:rsidR="003A7F05" w:rsidRPr="003A7F05" w:rsidRDefault="003A7F05" w:rsidP="008D7C02">
      <w:pPr>
        <w:pStyle w:val="a5"/>
        <w:shd w:val="clear" w:color="auto" w:fill="FFFFFF"/>
        <w:tabs>
          <w:tab w:val="left" w:pos="0"/>
        </w:tabs>
        <w:spacing w:before="100" w:beforeAutospacing="1" w:after="100" w:afterAutospacing="1"/>
        <w:ind w:left="0"/>
        <w:jc w:val="left"/>
        <w:rPr>
          <w:rFonts w:eastAsia="Times New Roman"/>
          <w:b/>
          <w:bCs/>
          <w:kern w:val="36"/>
          <w:sz w:val="24"/>
          <w:szCs w:val="24"/>
          <w:lang w:eastAsia="ru-RU"/>
        </w:rPr>
      </w:pPr>
    </w:p>
    <w:p w14:paraId="35D31246" w14:textId="57C01C49" w:rsidR="008D7C02" w:rsidRDefault="00D937A1" w:rsidP="008D7C02">
      <w:pPr>
        <w:pStyle w:val="a5"/>
        <w:numPr>
          <w:ilvl w:val="0"/>
          <w:numId w:val="67"/>
        </w:numPr>
        <w:shd w:val="clear" w:color="auto" w:fill="FFFFFF"/>
        <w:tabs>
          <w:tab w:val="left" w:pos="0"/>
        </w:tabs>
        <w:spacing w:before="100" w:beforeAutospacing="1" w:after="100" w:afterAutospacing="1"/>
        <w:ind w:hanging="420"/>
        <w:jc w:val="left"/>
        <w:rPr>
          <w:rFonts w:eastAsia="Times New Roman"/>
          <w:b/>
          <w:bCs/>
          <w:kern w:val="36"/>
          <w:sz w:val="24"/>
          <w:szCs w:val="24"/>
          <w:lang w:eastAsia="ru-RU"/>
        </w:rPr>
      </w:pPr>
      <w:r w:rsidRPr="003A7F05">
        <w:rPr>
          <w:rFonts w:eastAsia="Times New Roman"/>
          <w:kern w:val="36"/>
          <w:sz w:val="24"/>
          <w:szCs w:val="24"/>
          <w:lang w:eastAsia="ru-RU"/>
        </w:rPr>
        <w:t xml:space="preserve"> </w:t>
      </w:r>
      <w:r w:rsidRPr="008D7C02">
        <w:rPr>
          <w:rFonts w:eastAsia="Times New Roman"/>
          <w:b/>
          <w:bCs/>
          <w:kern w:val="36"/>
          <w:sz w:val="24"/>
          <w:szCs w:val="24"/>
          <w:lang w:eastAsia="ru-RU"/>
        </w:rPr>
        <w:t xml:space="preserve">Основные понятия </w:t>
      </w:r>
    </w:p>
    <w:p w14:paraId="101FB43B" w14:textId="2B2FF179" w:rsidR="00D937A1" w:rsidRDefault="008D7C02" w:rsidP="008D7C02">
      <w:pPr>
        <w:pStyle w:val="a5"/>
        <w:shd w:val="clear" w:color="auto" w:fill="FFFFFF"/>
        <w:tabs>
          <w:tab w:val="left" w:pos="0"/>
        </w:tabs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bCs/>
          <w:sz w:val="24"/>
          <w:szCs w:val="24"/>
          <w:lang w:eastAsia="ru-RU"/>
        </w:rPr>
        <w:t>П</w:t>
      </w:r>
      <w:r w:rsidR="00D937A1" w:rsidRPr="008D7C02">
        <w:rPr>
          <w:rFonts w:eastAsia="Times New Roman"/>
          <w:b/>
          <w:bCs/>
          <w:sz w:val="24"/>
          <w:szCs w:val="24"/>
          <w:lang w:eastAsia="ru-RU"/>
        </w:rPr>
        <w:t>ерсональные данные </w:t>
      </w:r>
      <w:r w:rsidR="00D937A1" w:rsidRPr="008D7C02">
        <w:rPr>
          <w:rFonts w:eastAsia="Times New Roman"/>
          <w:sz w:val="24"/>
          <w:szCs w:val="24"/>
          <w:lang w:eastAsia="ru-RU"/>
        </w:rPr>
        <w:t>— любая информация, относящаяся к определяемому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="00D937A1" w:rsidRPr="008D7C02">
        <w:rPr>
          <w:rFonts w:eastAsia="Times New Roman"/>
          <w:sz w:val="24"/>
          <w:szCs w:val="24"/>
          <w:lang w:eastAsia="ru-RU"/>
        </w:rPr>
        <w:t>на основании такой информации физическому лицу (субъекту персональных данных), в том числе его фамилия, имя, отчество, год, месяц, дата и место рождения, адрес, семейное, социальное, имущественное положение, образование, профессия, доходы, другая информация</w:t>
      </w:r>
      <w:r>
        <w:rPr>
          <w:rFonts w:eastAsia="Times New Roman"/>
          <w:sz w:val="24"/>
          <w:szCs w:val="24"/>
          <w:lang w:eastAsia="ru-RU"/>
        </w:rPr>
        <w:t>.</w:t>
      </w:r>
    </w:p>
    <w:p w14:paraId="4B7D8A1D" w14:textId="2A28611D" w:rsidR="008D7C02" w:rsidRDefault="008D7C02" w:rsidP="008D7C02">
      <w:pPr>
        <w:pStyle w:val="a5"/>
        <w:shd w:val="clear" w:color="auto" w:fill="FFFFFF"/>
        <w:tabs>
          <w:tab w:val="left" w:pos="0"/>
        </w:tabs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bCs/>
          <w:sz w:val="24"/>
          <w:szCs w:val="24"/>
          <w:lang w:eastAsia="ru-RU"/>
        </w:rPr>
        <w:t>О</w:t>
      </w:r>
      <w:r w:rsidRPr="003A7F05">
        <w:rPr>
          <w:rFonts w:eastAsia="Times New Roman"/>
          <w:b/>
          <w:bCs/>
          <w:sz w:val="24"/>
          <w:szCs w:val="24"/>
          <w:lang w:eastAsia="ru-RU"/>
        </w:rPr>
        <w:t>бработка персональных данных </w:t>
      </w:r>
      <w:r w:rsidRPr="003A7F05">
        <w:rPr>
          <w:rFonts w:eastAsia="Times New Roman"/>
          <w:sz w:val="24"/>
          <w:szCs w:val="24"/>
          <w:lang w:eastAsia="ru-RU"/>
        </w:rPr>
        <w:t>- действия (операции) с персональными данными,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</w:t>
      </w:r>
      <w:r>
        <w:rPr>
          <w:rFonts w:eastAsia="Times New Roman"/>
          <w:sz w:val="24"/>
          <w:szCs w:val="24"/>
          <w:lang w:eastAsia="ru-RU"/>
        </w:rPr>
        <w:t>.</w:t>
      </w:r>
    </w:p>
    <w:p w14:paraId="2B5206AA" w14:textId="74F07525" w:rsidR="00D937A1" w:rsidRDefault="008D7C02" w:rsidP="008D7C02">
      <w:pPr>
        <w:pStyle w:val="a5"/>
        <w:shd w:val="clear" w:color="auto" w:fill="FFFFFF"/>
        <w:tabs>
          <w:tab w:val="left" w:pos="0"/>
        </w:tabs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bCs/>
          <w:sz w:val="24"/>
          <w:szCs w:val="24"/>
          <w:lang w:eastAsia="ru-RU"/>
        </w:rPr>
        <w:t>О</w:t>
      </w:r>
      <w:r w:rsidR="00D937A1" w:rsidRPr="003A7F05">
        <w:rPr>
          <w:rFonts w:eastAsia="Times New Roman"/>
          <w:b/>
          <w:bCs/>
          <w:sz w:val="24"/>
          <w:szCs w:val="24"/>
          <w:lang w:eastAsia="ru-RU"/>
        </w:rPr>
        <w:t>ператор 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- государственный орган, муниципальный орган, юридическое или физическое лицо, организующие и (или) осуществляющие обработку персональных данных, а также определяющие цели и содержание </w:t>
      </w:r>
      <w:r>
        <w:rPr>
          <w:rFonts w:eastAsia="Times New Roman"/>
          <w:sz w:val="24"/>
          <w:szCs w:val="24"/>
          <w:lang w:eastAsia="ru-RU"/>
        </w:rPr>
        <w:t xml:space="preserve">такой </w:t>
      </w:r>
      <w:r w:rsidR="00D937A1" w:rsidRPr="003A7F05">
        <w:rPr>
          <w:rFonts w:eastAsia="Times New Roman"/>
          <w:sz w:val="24"/>
          <w:szCs w:val="24"/>
          <w:lang w:eastAsia="ru-RU"/>
        </w:rPr>
        <w:t>обработки</w:t>
      </w:r>
      <w:r>
        <w:rPr>
          <w:rFonts w:eastAsia="Times New Roman"/>
          <w:sz w:val="24"/>
          <w:szCs w:val="24"/>
          <w:lang w:eastAsia="ru-RU"/>
        </w:rPr>
        <w:t>.</w:t>
      </w:r>
    </w:p>
    <w:p w14:paraId="04D66953" w14:textId="442BFDA9" w:rsidR="00D937A1" w:rsidRDefault="008D7C02" w:rsidP="008D7C02">
      <w:pPr>
        <w:pStyle w:val="a5"/>
        <w:shd w:val="clear" w:color="auto" w:fill="FFFFFF"/>
        <w:tabs>
          <w:tab w:val="left" w:pos="0"/>
        </w:tabs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bCs/>
          <w:sz w:val="24"/>
          <w:szCs w:val="24"/>
          <w:lang w:eastAsia="ru-RU"/>
        </w:rPr>
        <w:t>С</w:t>
      </w:r>
      <w:r w:rsidR="00D937A1" w:rsidRPr="003A7F05">
        <w:rPr>
          <w:rFonts w:eastAsia="Times New Roman"/>
          <w:b/>
          <w:bCs/>
          <w:sz w:val="24"/>
          <w:szCs w:val="24"/>
          <w:lang w:eastAsia="ru-RU"/>
        </w:rPr>
        <w:t>убъект </w:t>
      </w:r>
      <w:r>
        <w:rPr>
          <w:rFonts w:eastAsia="Times New Roman"/>
          <w:sz w:val="24"/>
          <w:szCs w:val="24"/>
          <w:lang w:eastAsia="ru-RU"/>
        </w:rPr>
        <w:t>–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>физическое лицо, в отношении которого осуществляется обработка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 персональных данных</w:t>
      </w:r>
      <w:r>
        <w:rPr>
          <w:rFonts w:eastAsia="Times New Roman"/>
          <w:sz w:val="24"/>
          <w:szCs w:val="24"/>
          <w:lang w:eastAsia="ru-RU"/>
        </w:rPr>
        <w:t>.</w:t>
      </w:r>
    </w:p>
    <w:p w14:paraId="55A8180D" w14:textId="6EAA7BD6" w:rsidR="00D937A1" w:rsidRDefault="008D7C02" w:rsidP="008D7C02">
      <w:pPr>
        <w:pStyle w:val="a5"/>
        <w:shd w:val="clear" w:color="auto" w:fill="FFFFFF"/>
        <w:tabs>
          <w:tab w:val="left" w:pos="0"/>
        </w:tabs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bCs/>
          <w:sz w:val="24"/>
          <w:szCs w:val="24"/>
          <w:lang w:eastAsia="ru-RU"/>
        </w:rPr>
        <w:lastRenderedPageBreak/>
        <w:t>Р</w:t>
      </w:r>
      <w:r w:rsidR="00D937A1" w:rsidRPr="003A7F05">
        <w:rPr>
          <w:rFonts w:eastAsia="Times New Roman"/>
          <w:b/>
          <w:bCs/>
          <w:sz w:val="24"/>
          <w:szCs w:val="24"/>
          <w:lang w:eastAsia="ru-RU"/>
        </w:rPr>
        <w:t>аспространение персональных данных </w:t>
      </w:r>
      <w:r w:rsidR="00D937A1" w:rsidRPr="003A7F05">
        <w:rPr>
          <w:rFonts w:eastAsia="Times New Roman"/>
          <w:sz w:val="24"/>
          <w:szCs w:val="24"/>
          <w:lang w:eastAsia="ru-RU"/>
        </w:rPr>
        <w:t>- действия, направленные на передачу персональных данных определенному кругу лиц или на ознакомление с персональными данными неограниченного круга лиц, в том числе обнародование персональных данных в средствах массовой информации</w:t>
      </w:r>
      <w:r>
        <w:rPr>
          <w:rFonts w:eastAsia="Times New Roman"/>
          <w:sz w:val="24"/>
          <w:szCs w:val="24"/>
          <w:lang w:eastAsia="ru-RU"/>
        </w:rPr>
        <w:t xml:space="preserve">, </w:t>
      </w:r>
      <w:r w:rsidR="00D937A1" w:rsidRPr="003A7F05">
        <w:rPr>
          <w:rFonts w:eastAsia="Times New Roman"/>
          <w:sz w:val="24"/>
          <w:szCs w:val="24"/>
          <w:lang w:eastAsia="ru-RU"/>
        </w:rPr>
        <w:t>размещение в информационно-телекоммуникационных сетях или предоставление доступа к персональным данным каким-либо иным способом</w:t>
      </w:r>
      <w:r>
        <w:rPr>
          <w:rFonts w:eastAsia="Times New Roman"/>
          <w:sz w:val="24"/>
          <w:szCs w:val="24"/>
          <w:lang w:eastAsia="ru-RU"/>
        </w:rPr>
        <w:t>.</w:t>
      </w:r>
    </w:p>
    <w:p w14:paraId="2CAF9DF7" w14:textId="4B563196" w:rsidR="00D937A1" w:rsidRDefault="008D7C02" w:rsidP="008D7C02">
      <w:pPr>
        <w:pStyle w:val="a5"/>
        <w:shd w:val="clear" w:color="auto" w:fill="FFFFFF"/>
        <w:tabs>
          <w:tab w:val="left" w:pos="0"/>
        </w:tabs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bCs/>
          <w:sz w:val="24"/>
          <w:szCs w:val="24"/>
          <w:lang w:eastAsia="ru-RU"/>
        </w:rPr>
        <w:t>И</w:t>
      </w:r>
      <w:r w:rsidR="00D937A1" w:rsidRPr="003A7F05">
        <w:rPr>
          <w:rFonts w:eastAsia="Times New Roman"/>
          <w:b/>
          <w:bCs/>
          <w:sz w:val="24"/>
          <w:szCs w:val="24"/>
          <w:lang w:eastAsia="ru-RU"/>
        </w:rPr>
        <w:t>спользование персональных данных </w:t>
      </w:r>
      <w:r>
        <w:rPr>
          <w:rFonts w:eastAsia="Times New Roman"/>
          <w:sz w:val="24"/>
          <w:szCs w:val="24"/>
          <w:lang w:eastAsia="ru-RU"/>
        </w:rPr>
        <w:t>–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любые </w:t>
      </w:r>
      <w:r w:rsidR="00D937A1" w:rsidRPr="003A7F05">
        <w:rPr>
          <w:rFonts w:eastAsia="Times New Roman"/>
          <w:sz w:val="24"/>
          <w:szCs w:val="24"/>
          <w:lang w:eastAsia="ru-RU"/>
        </w:rPr>
        <w:t>действия с персональными данными, совершаемые оператором, порождающи</w:t>
      </w:r>
      <w:r>
        <w:rPr>
          <w:rFonts w:eastAsia="Times New Roman"/>
          <w:sz w:val="24"/>
          <w:szCs w:val="24"/>
          <w:lang w:eastAsia="ru-RU"/>
        </w:rPr>
        <w:t>е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 юридические последствия в отношении субъекта персональных данных или других лиц</w:t>
      </w:r>
      <w:r>
        <w:rPr>
          <w:rFonts w:eastAsia="Times New Roman"/>
          <w:sz w:val="24"/>
          <w:szCs w:val="24"/>
          <w:lang w:eastAsia="ru-RU"/>
        </w:rPr>
        <w:t>.</w:t>
      </w:r>
    </w:p>
    <w:p w14:paraId="7E618263" w14:textId="77777777" w:rsidR="00BE19CA" w:rsidRDefault="008D7C02" w:rsidP="00BE19CA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bCs/>
          <w:sz w:val="24"/>
          <w:szCs w:val="24"/>
          <w:lang w:eastAsia="ru-RU"/>
        </w:rPr>
        <w:t>Б</w:t>
      </w:r>
      <w:r w:rsidR="00D937A1" w:rsidRPr="003A7F05">
        <w:rPr>
          <w:rFonts w:eastAsia="Times New Roman"/>
          <w:b/>
          <w:bCs/>
          <w:sz w:val="24"/>
          <w:szCs w:val="24"/>
          <w:lang w:eastAsia="ru-RU"/>
        </w:rPr>
        <w:t>локирование персональных данных </w:t>
      </w:r>
      <w:r w:rsidR="00D937A1" w:rsidRPr="003A7F05">
        <w:rPr>
          <w:rFonts w:eastAsia="Times New Roman"/>
          <w:sz w:val="24"/>
          <w:szCs w:val="24"/>
          <w:lang w:eastAsia="ru-RU"/>
        </w:rPr>
        <w:t>- временное прекращение сбора, систематизации, накопления, использования, распространения персональных данных, в том числе их передачи</w:t>
      </w:r>
      <w:r>
        <w:rPr>
          <w:rFonts w:eastAsia="Times New Roman"/>
          <w:sz w:val="24"/>
          <w:szCs w:val="24"/>
          <w:lang w:eastAsia="ru-RU"/>
        </w:rPr>
        <w:t>.</w:t>
      </w:r>
      <w:r w:rsidR="00BE19CA">
        <w:rPr>
          <w:rFonts w:eastAsia="Times New Roman"/>
          <w:sz w:val="24"/>
          <w:szCs w:val="24"/>
          <w:lang w:eastAsia="ru-RU"/>
        </w:rPr>
        <w:t xml:space="preserve"> </w:t>
      </w:r>
      <w:r w:rsidR="00447D08">
        <w:rPr>
          <w:rFonts w:eastAsia="Times New Roman"/>
          <w:b/>
          <w:bCs/>
          <w:sz w:val="24"/>
          <w:szCs w:val="24"/>
          <w:lang w:eastAsia="ru-RU"/>
        </w:rPr>
        <w:t>У</w:t>
      </w:r>
      <w:r w:rsidR="00D937A1" w:rsidRPr="003A7F05">
        <w:rPr>
          <w:rFonts w:eastAsia="Times New Roman"/>
          <w:b/>
          <w:bCs/>
          <w:sz w:val="24"/>
          <w:szCs w:val="24"/>
          <w:lang w:eastAsia="ru-RU"/>
        </w:rPr>
        <w:t>ничтожение персональных данных </w:t>
      </w:r>
      <w:r w:rsidR="00D937A1" w:rsidRPr="003A7F05">
        <w:rPr>
          <w:rFonts w:eastAsia="Times New Roman"/>
          <w:sz w:val="24"/>
          <w:szCs w:val="24"/>
          <w:lang w:eastAsia="ru-RU"/>
        </w:rPr>
        <w:t>- действия,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</w:t>
      </w:r>
      <w:r w:rsidR="00447D08">
        <w:rPr>
          <w:rFonts w:eastAsia="Times New Roman"/>
          <w:sz w:val="24"/>
          <w:szCs w:val="24"/>
          <w:lang w:eastAsia="ru-RU"/>
        </w:rPr>
        <w:t>.</w:t>
      </w:r>
      <w:r w:rsidR="00BE19CA">
        <w:rPr>
          <w:rFonts w:eastAsia="Times New Roman"/>
          <w:sz w:val="24"/>
          <w:szCs w:val="24"/>
          <w:lang w:eastAsia="ru-RU"/>
        </w:rPr>
        <w:t xml:space="preserve"> </w:t>
      </w:r>
    </w:p>
    <w:p w14:paraId="35E98727" w14:textId="0F265989" w:rsidR="00D937A1" w:rsidRDefault="00447D08" w:rsidP="00BE19CA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О</w:t>
      </w:r>
      <w:r w:rsidR="00D937A1" w:rsidRPr="003A7F05">
        <w:rPr>
          <w:rFonts w:eastAsia="Times New Roman"/>
          <w:b/>
          <w:bCs/>
          <w:sz w:val="24"/>
          <w:szCs w:val="24"/>
          <w:lang w:eastAsia="ru-RU"/>
        </w:rPr>
        <w:t>безличивание персональных данных </w:t>
      </w:r>
      <w:r w:rsidR="00D937A1" w:rsidRPr="003A7F05">
        <w:rPr>
          <w:rFonts w:eastAsia="Times New Roman"/>
          <w:sz w:val="24"/>
          <w:szCs w:val="24"/>
          <w:lang w:eastAsia="ru-RU"/>
        </w:rPr>
        <w:t>- действия, в результате которых невозможно определить принадлежность персональных данных конкретному субъекту персональных данных</w:t>
      </w:r>
      <w:r>
        <w:rPr>
          <w:rFonts w:eastAsia="Times New Roman"/>
          <w:sz w:val="24"/>
          <w:szCs w:val="24"/>
          <w:lang w:eastAsia="ru-RU"/>
        </w:rPr>
        <w:t>.</w:t>
      </w:r>
      <w:r w:rsidR="00AD7254">
        <w:rPr>
          <w:rFonts w:eastAsia="Times New Roman"/>
          <w:sz w:val="24"/>
          <w:szCs w:val="24"/>
          <w:lang w:eastAsia="ru-RU"/>
        </w:rPr>
        <w:t xml:space="preserve"> </w:t>
      </w:r>
    </w:p>
    <w:p w14:paraId="5AF2AA59" w14:textId="2C490AA8" w:rsidR="00D937A1" w:rsidRDefault="00447D08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bCs/>
          <w:sz w:val="24"/>
          <w:szCs w:val="24"/>
          <w:lang w:eastAsia="ru-RU"/>
        </w:rPr>
        <w:t>И</w:t>
      </w:r>
      <w:r w:rsidR="00D937A1" w:rsidRPr="003A7F05">
        <w:rPr>
          <w:rFonts w:eastAsia="Times New Roman"/>
          <w:b/>
          <w:bCs/>
          <w:sz w:val="24"/>
          <w:szCs w:val="24"/>
          <w:lang w:eastAsia="ru-RU"/>
        </w:rPr>
        <w:t>нформационная система персональных данных </w:t>
      </w:r>
      <w:r>
        <w:rPr>
          <w:rFonts w:eastAsia="Times New Roman"/>
          <w:b/>
          <w:bCs/>
          <w:sz w:val="24"/>
          <w:szCs w:val="24"/>
          <w:lang w:eastAsia="ru-RU"/>
        </w:rPr>
        <w:t>-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 совокупность персональных данных, содержащихся в базе данных, а также информационных технологий и технических средств, позволяющих осуществлять обработку таких персональных данных с использованием средств автоматизации или без использования таких средств</w:t>
      </w:r>
      <w:r>
        <w:rPr>
          <w:rFonts w:eastAsia="Times New Roman"/>
          <w:sz w:val="24"/>
          <w:szCs w:val="24"/>
          <w:lang w:eastAsia="ru-RU"/>
        </w:rPr>
        <w:t>.</w:t>
      </w:r>
    </w:p>
    <w:p w14:paraId="2A7E079A" w14:textId="13301D1D" w:rsidR="00D937A1" w:rsidRDefault="00447D08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bCs/>
          <w:sz w:val="24"/>
          <w:szCs w:val="24"/>
          <w:lang w:eastAsia="ru-RU"/>
        </w:rPr>
        <w:t>К</w:t>
      </w:r>
      <w:r w:rsidR="00D937A1" w:rsidRPr="003A7F05">
        <w:rPr>
          <w:rFonts w:eastAsia="Times New Roman"/>
          <w:b/>
          <w:bCs/>
          <w:sz w:val="24"/>
          <w:szCs w:val="24"/>
          <w:lang w:eastAsia="ru-RU"/>
        </w:rPr>
        <w:t>онфиденциальность персональных данных </w:t>
      </w:r>
      <w:r w:rsidR="00D937A1" w:rsidRPr="003A7F05">
        <w:rPr>
          <w:rFonts w:eastAsia="Times New Roman"/>
          <w:sz w:val="24"/>
          <w:szCs w:val="24"/>
          <w:lang w:eastAsia="ru-RU"/>
        </w:rPr>
        <w:t>- обязательное для соблюдения оператором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</w:t>
      </w:r>
      <w:r>
        <w:rPr>
          <w:rFonts w:eastAsia="Times New Roman"/>
          <w:sz w:val="24"/>
          <w:szCs w:val="24"/>
          <w:lang w:eastAsia="ru-RU"/>
        </w:rPr>
        <w:t>.</w:t>
      </w:r>
    </w:p>
    <w:p w14:paraId="6C007A26" w14:textId="5DFAB258" w:rsidR="00D937A1" w:rsidRDefault="00447D08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bCs/>
          <w:sz w:val="24"/>
          <w:szCs w:val="24"/>
          <w:lang w:eastAsia="ru-RU"/>
        </w:rPr>
        <w:t>О</w:t>
      </w:r>
      <w:r w:rsidR="00D937A1" w:rsidRPr="003A7F05">
        <w:rPr>
          <w:rFonts w:eastAsia="Times New Roman"/>
          <w:b/>
          <w:bCs/>
          <w:sz w:val="24"/>
          <w:szCs w:val="24"/>
          <w:lang w:eastAsia="ru-RU"/>
        </w:rPr>
        <w:t>б</w:t>
      </w:r>
      <w:r w:rsidR="004D0433">
        <w:rPr>
          <w:rFonts w:eastAsia="Times New Roman"/>
          <w:b/>
          <w:bCs/>
          <w:sz w:val="24"/>
          <w:szCs w:val="24"/>
          <w:lang w:eastAsia="ru-RU"/>
        </w:rPr>
        <w:t>щедоступные персональные данные</w:t>
      </w:r>
      <w:r w:rsidR="00D937A1" w:rsidRPr="003A7F05">
        <w:rPr>
          <w:rFonts w:eastAsia="Times New Roman"/>
          <w:b/>
          <w:bCs/>
          <w:sz w:val="24"/>
          <w:szCs w:val="24"/>
          <w:lang w:eastAsia="ru-RU"/>
        </w:rPr>
        <w:t> 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- персональные данные, </w:t>
      </w:r>
      <w:r w:rsidRPr="003A7F05">
        <w:rPr>
          <w:rFonts w:eastAsia="Times New Roman"/>
          <w:sz w:val="24"/>
          <w:szCs w:val="24"/>
          <w:lang w:eastAsia="ru-RU"/>
        </w:rPr>
        <w:t xml:space="preserve">к которым с согласия субъекта предоставлен </w:t>
      </w:r>
      <w:r w:rsidR="00D937A1" w:rsidRPr="003A7F05">
        <w:rPr>
          <w:rFonts w:eastAsia="Times New Roman"/>
          <w:sz w:val="24"/>
          <w:szCs w:val="24"/>
          <w:lang w:eastAsia="ru-RU"/>
        </w:rPr>
        <w:t>доступ неограниченного круга лиц</w:t>
      </w:r>
      <w:r>
        <w:rPr>
          <w:rFonts w:eastAsia="Times New Roman"/>
          <w:sz w:val="24"/>
          <w:szCs w:val="24"/>
          <w:lang w:eastAsia="ru-RU"/>
        </w:rPr>
        <w:t>,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 или </w:t>
      </w:r>
      <w:r w:rsidRPr="003A7F05">
        <w:rPr>
          <w:rFonts w:eastAsia="Times New Roman"/>
          <w:sz w:val="24"/>
          <w:szCs w:val="24"/>
          <w:lang w:eastAsia="ru-RU"/>
        </w:rPr>
        <w:t>персональных</w:t>
      </w:r>
      <w:r w:rsidR="007715A5">
        <w:rPr>
          <w:rFonts w:eastAsia="Times New Roman"/>
          <w:sz w:val="24"/>
          <w:szCs w:val="24"/>
          <w:lang w:eastAsia="ru-RU"/>
        </w:rPr>
        <w:t xml:space="preserve"> </w:t>
      </w:r>
      <w:r w:rsidRPr="003A7F05">
        <w:rPr>
          <w:rFonts w:eastAsia="Times New Roman"/>
          <w:sz w:val="24"/>
          <w:szCs w:val="24"/>
          <w:lang w:eastAsia="ru-RU"/>
        </w:rPr>
        <w:t>данных</w:t>
      </w:r>
      <w:r w:rsidR="007715A5">
        <w:rPr>
          <w:rFonts w:eastAsia="Times New Roman"/>
          <w:sz w:val="24"/>
          <w:szCs w:val="24"/>
          <w:lang w:eastAsia="ru-RU"/>
        </w:rPr>
        <w:t>,</w:t>
      </w:r>
      <w:r w:rsidRPr="003A7F05">
        <w:rPr>
          <w:rFonts w:eastAsia="Times New Roman"/>
          <w:sz w:val="24"/>
          <w:szCs w:val="24"/>
          <w:lang w:eastAsia="ru-RU"/>
        </w:rPr>
        <w:t xml:space="preserve"> </w:t>
      </w:r>
      <w:r w:rsidR="00D937A1" w:rsidRPr="003A7F05">
        <w:rPr>
          <w:rFonts w:eastAsia="Times New Roman"/>
          <w:sz w:val="24"/>
          <w:szCs w:val="24"/>
          <w:lang w:eastAsia="ru-RU"/>
        </w:rPr>
        <w:t>на которые в соответствии с федеральными законами не распространяется требование соблюдения конфиденциальности</w:t>
      </w:r>
      <w:r>
        <w:rPr>
          <w:rFonts w:eastAsia="Times New Roman"/>
          <w:sz w:val="24"/>
          <w:szCs w:val="24"/>
          <w:lang w:eastAsia="ru-RU"/>
        </w:rPr>
        <w:t>.</w:t>
      </w:r>
    </w:p>
    <w:p w14:paraId="1F5CA2CF" w14:textId="77777777" w:rsidR="00AD7254" w:rsidRDefault="00AD7254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</w:p>
    <w:p w14:paraId="381C6F6E" w14:textId="314FFF2D" w:rsidR="00D937A1" w:rsidRDefault="00447D08" w:rsidP="00AD7254">
      <w:pPr>
        <w:pStyle w:val="a5"/>
        <w:numPr>
          <w:ilvl w:val="0"/>
          <w:numId w:val="67"/>
        </w:numPr>
        <w:shd w:val="clear" w:color="auto" w:fill="FFFFFF"/>
        <w:spacing w:before="100" w:beforeAutospacing="1" w:after="100" w:afterAutospacing="1"/>
        <w:ind w:left="0" w:firstLine="0"/>
        <w:jc w:val="left"/>
        <w:rPr>
          <w:rFonts w:eastAsia="Times New Roman"/>
          <w:b/>
          <w:bCs/>
          <w:kern w:val="36"/>
          <w:sz w:val="24"/>
          <w:szCs w:val="24"/>
          <w:lang w:eastAsia="ru-RU"/>
        </w:rPr>
      </w:pPr>
      <w:r>
        <w:rPr>
          <w:rFonts w:eastAsia="Times New Roman"/>
          <w:b/>
          <w:bCs/>
          <w:kern w:val="36"/>
          <w:sz w:val="24"/>
          <w:szCs w:val="24"/>
          <w:lang w:eastAsia="ru-RU"/>
        </w:rPr>
        <w:t>Порядок, ц</w:t>
      </w:r>
      <w:r w:rsidR="00D937A1" w:rsidRPr="00447D08">
        <w:rPr>
          <w:rFonts w:eastAsia="Times New Roman"/>
          <w:b/>
          <w:bCs/>
          <w:kern w:val="36"/>
          <w:sz w:val="24"/>
          <w:szCs w:val="24"/>
          <w:lang w:eastAsia="ru-RU"/>
        </w:rPr>
        <w:t>ели и задачи обработки персональных данных</w:t>
      </w:r>
      <w:r w:rsidR="00AD7254">
        <w:rPr>
          <w:rFonts w:eastAsia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14:paraId="39E5E583" w14:textId="0C0E3D88" w:rsidR="00AD7254" w:rsidRDefault="00447D08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kern w:val="36"/>
          <w:sz w:val="24"/>
          <w:szCs w:val="24"/>
          <w:lang w:eastAsia="ru-RU"/>
        </w:rPr>
        <w:t xml:space="preserve">3.1. 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В соответствии с разделом 2 настоящего Положения оператором, организующим и осуществляющим обработку персональных данных, является </w:t>
      </w:r>
      <w:r w:rsidR="00B575F7">
        <w:rPr>
          <w:rFonts w:eastAsia="Times New Roman"/>
          <w:sz w:val="24"/>
          <w:szCs w:val="24"/>
          <w:lang w:eastAsia="ru-RU"/>
        </w:rPr>
        <w:t>П</w:t>
      </w:r>
      <w:r w:rsidR="007715A5">
        <w:rPr>
          <w:rFonts w:eastAsia="Times New Roman"/>
          <w:sz w:val="24"/>
          <w:szCs w:val="24"/>
          <w:lang w:eastAsia="ru-RU"/>
        </w:rPr>
        <w:t xml:space="preserve">редседатель Товарищества. </w:t>
      </w:r>
      <w:r w:rsidR="001C499A">
        <w:rPr>
          <w:rFonts w:eastAsia="Times New Roman"/>
          <w:sz w:val="24"/>
          <w:szCs w:val="24"/>
          <w:lang w:eastAsia="ru-RU"/>
        </w:rPr>
        <w:t xml:space="preserve">Обработка персональных данных осуществляется лицом, внесённым в реестр операторов Роскомнадзора </w:t>
      </w:r>
      <w:hyperlink r:id="rId8" w:history="1">
        <w:r w:rsidR="001C499A" w:rsidRPr="001C499A">
          <w:rPr>
            <w:rStyle w:val="aa"/>
            <w:sz w:val="24"/>
            <w:szCs w:val="24"/>
          </w:rPr>
          <w:t>https://pd.rkn.gov.ru/operators-registry/operators-list/</w:t>
        </w:r>
      </w:hyperlink>
      <w:r w:rsidR="001C499A">
        <w:rPr>
          <w:sz w:val="24"/>
          <w:szCs w:val="24"/>
        </w:rPr>
        <w:t xml:space="preserve">. </w:t>
      </w:r>
      <w:r w:rsidR="007715A5">
        <w:rPr>
          <w:rFonts w:eastAsia="Times New Roman"/>
          <w:sz w:val="24"/>
          <w:szCs w:val="24"/>
          <w:lang w:eastAsia="ru-RU"/>
        </w:rPr>
        <w:t>Товарищество</w:t>
      </w:r>
      <w:r w:rsidR="007715A5" w:rsidRPr="003A7F05">
        <w:rPr>
          <w:rFonts w:eastAsia="Times New Roman"/>
          <w:sz w:val="24"/>
          <w:szCs w:val="24"/>
          <w:lang w:eastAsia="ru-RU"/>
        </w:rPr>
        <w:t xml:space="preserve"> обрабатывает персональные данные как с использованием средств автоматизации, так и без указанных средств</w:t>
      </w:r>
      <w:r w:rsidR="007715A5">
        <w:rPr>
          <w:rFonts w:eastAsia="Times New Roman"/>
          <w:sz w:val="24"/>
          <w:szCs w:val="24"/>
          <w:lang w:eastAsia="ru-RU"/>
        </w:rPr>
        <w:t>.</w:t>
      </w:r>
      <w:r w:rsidR="00AD7254">
        <w:rPr>
          <w:rFonts w:eastAsia="Times New Roman"/>
          <w:sz w:val="24"/>
          <w:szCs w:val="24"/>
          <w:lang w:eastAsia="ru-RU"/>
        </w:rPr>
        <w:t xml:space="preserve"> </w:t>
      </w:r>
    </w:p>
    <w:p w14:paraId="79858769" w14:textId="411BE931" w:rsidR="00AD7254" w:rsidRDefault="00447D08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3.2. Обработка осуществляется</w:t>
      </w:r>
      <w:r w:rsidR="004D0433">
        <w:rPr>
          <w:rFonts w:eastAsia="Times New Roman"/>
          <w:sz w:val="24"/>
          <w:szCs w:val="24"/>
          <w:lang w:eastAsia="ru-RU"/>
        </w:rPr>
        <w:t xml:space="preserve"> оператором Товарищества</w:t>
      </w:r>
      <w:r>
        <w:rPr>
          <w:rFonts w:eastAsia="Times New Roman"/>
          <w:sz w:val="24"/>
          <w:szCs w:val="24"/>
          <w:lang w:eastAsia="ru-RU"/>
        </w:rPr>
        <w:t xml:space="preserve"> в отношении следующих </w:t>
      </w:r>
      <w:r w:rsidR="00D937A1" w:rsidRPr="003A7F05">
        <w:rPr>
          <w:rFonts w:eastAsia="Times New Roman"/>
          <w:sz w:val="24"/>
          <w:szCs w:val="24"/>
          <w:lang w:eastAsia="ru-RU"/>
        </w:rPr>
        <w:t>персональны</w:t>
      </w:r>
      <w:r>
        <w:rPr>
          <w:rFonts w:eastAsia="Times New Roman"/>
          <w:sz w:val="24"/>
          <w:szCs w:val="24"/>
          <w:lang w:eastAsia="ru-RU"/>
        </w:rPr>
        <w:t>х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 данны</w:t>
      </w:r>
      <w:r>
        <w:rPr>
          <w:rFonts w:eastAsia="Times New Roman"/>
          <w:sz w:val="24"/>
          <w:szCs w:val="24"/>
          <w:lang w:eastAsia="ru-RU"/>
        </w:rPr>
        <w:t>х</w:t>
      </w:r>
      <w:r w:rsidR="00D937A1" w:rsidRPr="003A7F05">
        <w:rPr>
          <w:rFonts w:eastAsia="Times New Roman"/>
          <w:sz w:val="24"/>
          <w:szCs w:val="24"/>
          <w:lang w:eastAsia="ru-RU"/>
        </w:rPr>
        <w:t>:</w:t>
      </w:r>
      <w:r w:rsidR="00AD7254">
        <w:rPr>
          <w:rFonts w:eastAsia="Times New Roman"/>
          <w:sz w:val="24"/>
          <w:szCs w:val="24"/>
          <w:lang w:eastAsia="ru-RU"/>
        </w:rPr>
        <w:t xml:space="preserve"> </w:t>
      </w:r>
    </w:p>
    <w:p w14:paraId="123A9401" w14:textId="77777777" w:rsidR="00AD7254" w:rsidRDefault="00447D08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- </w:t>
      </w:r>
      <w:r w:rsidR="00D937A1" w:rsidRPr="003A7F05">
        <w:rPr>
          <w:rFonts w:eastAsia="Times New Roman"/>
          <w:sz w:val="24"/>
          <w:szCs w:val="24"/>
          <w:lang w:eastAsia="ru-RU"/>
        </w:rPr>
        <w:t>сведения, содержащиеся в документах, удостоверяющих личность;</w:t>
      </w:r>
      <w:r w:rsidR="00AD7254">
        <w:rPr>
          <w:rFonts w:eastAsia="Times New Roman"/>
          <w:sz w:val="24"/>
          <w:szCs w:val="24"/>
          <w:lang w:eastAsia="ru-RU"/>
        </w:rPr>
        <w:t xml:space="preserve"> </w:t>
      </w:r>
    </w:p>
    <w:p w14:paraId="489B2CC8" w14:textId="77777777" w:rsidR="00AD7254" w:rsidRDefault="00447D08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- </w:t>
      </w:r>
      <w:r w:rsidR="00D937A1" w:rsidRPr="003A7F05">
        <w:rPr>
          <w:rFonts w:eastAsia="Times New Roman"/>
          <w:sz w:val="24"/>
          <w:szCs w:val="24"/>
          <w:lang w:eastAsia="ru-RU"/>
        </w:rPr>
        <w:t>информация, содержащаяся в страховом свидетельстве государственного пенсионного страхования;</w:t>
      </w:r>
    </w:p>
    <w:p w14:paraId="16D3CCC6" w14:textId="77777777" w:rsidR="00AD7254" w:rsidRDefault="00447D08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- </w:t>
      </w:r>
      <w:r w:rsidR="00D937A1" w:rsidRPr="003A7F05">
        <w:rPr>
          <w:rFonts w:eastAsia="Times New Roman"/>
          <w:sz w:val="24"/>
          <w:szCs w:val="24"/>
          <w:lang w:eastAsia="ru-RU"/>
        </w:rPr>
        <w:t>информация о состоянии здоровья в случаях, предусмотренных законодательством;</w:t>
      </w:r>
    </w:p>
    <w:p w14:paraId="6B5F6CD0" w14:textId="77777777" w:rsidR="00AD7254" w:rsidRDefault="00447D08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 с</w:t>
      </w:r>
      <w:r w:rsidR="00D937A1" w:rsidRPr="003A7F05">
        <w:rPr>
          <w:rFonts w:eastAsia="Times New Roman"/>
          <w:sz w:val="24"/>
          <w:szCs w:val="24"/>
          <w:lang w:eastAsia="ru-RU"/>
        </w:rPr>
        <w:t>ведения о месте жительства субъекта</w:t>
      </w:r>
      <w:r>
        <w:rPr>
          <w:rFonts w:eastAsia="Times New Roman"/>
          <w:sz w:val="24"/>
          <w:szCs w:val="24"/>
          <w:lang w:eastAsia="ru-RU"/>
        </w:rPr>
        <w:t>;</w:t>
      </w:r>
      <w:r w:rsidR="00AD7254">
        <w:rPr>
          <w:rFonts w:eastAsia="Times New Roman"/>
          <w:sz w:val="24"/>
          <w:szCs w:val="24"/>
          <w:lang w:eastAsia="ru-RU"/>
        </w:rPr>
        <w:t xml:space="preserve"> </w:t>
      </w:r>
    </w:p>
    <w:p w14:paraId="4F414774" w14:textId="77777777" w:rsidR="00AD7254" w:rsidRDefault="00447D08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 и</w:t>
      </w:r>
      <w:r w:rsidR="00D937A1" w:rsidRPr="003A7F05">
        <w:rPr>
          <w:rFonts w:eastAsia="Times New Roman"/>
          <w:sz w:val="24"/>
          <w:szCs w:val="24"/>
          <w:lang w:eastAsia="ru-RU"/>
        </w:rPr>
        <w:t>нформация, содержащаяся в трудовой книжке работника</w:t>
      </w:r>
      <w:r>
        <w:rPr>
          <w:rFonts w:eastAsia="Times New Roman"/>
          <w:sz w:val="24"/>
          <w:szCs w:val="24"/>
          <w:lang w:eastAsia="ru-RU"/>
        </w:rPr>
        <w:t>;</w:t>
      </w:r>
      <w:r w:rsidR="00AD7254">
        <w:rPr>
          <w:rFonts w:eastAsia="Times New Roman"/>
          <w:sz w:val="24"/>
          <w:szCs w:val="24"/>
          <w:lang w:eastAsia="ru-RU"/>
        </w:rPr>
        <w:t xml:space="preserve"> </w:t>
      </w:r>
    </w:p>
    <w:p w14:paraId="03D0B67D" w14:textId="6E53264C" w:rsidR="00AD7254" w:rsidRDefault="00447D08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 с</w:t>
      </w:r>
      <w:r w:rsidR="00D937A1" w:rsidRPr="003A7F05">
        <w:rPr>
          <w:rFonts w:eastAsia="Times New Roman"/>
          <w:sz w:val="24"/>
          <w:szCs w:val="24"/>
          <w:lang w:eastAsia="ru-RU"/>
        </w:rPr>
        <w:t>ведения об образовании, квалификации или наличии специальной подготовки</w:t>
      </w:r>
      <w:r w:rsidR="004D0433">
        <w:rPr>
          <w:rFonts w:eastAsia="Times New Roman"/>
          <w:sz w:val="24"/>
          <w:szCs w:val="24"/>
          <w:lang w:eastAsia="ru-RU"/>
        </w:rPr>
        <w:t xml:space="preserve"> работника</w:t>
      </w:r>
      <w:r>
        <w:rPr>
          <w:rFonts w:eastAsia="Times New Roman"/>
          <w:sz w:val="24"/>
          <w:szCs w:val="24"/>
          <w:lang w:eastAsia="ru-RU"/>
        </w:rPr>
        <w:t>;</w:t>
      </w:r>
      <w:r w:rsidR="00AD7254">
        <w:rPr>
          <w:rFonts w:eastAsia="Times New Roman"/>
          <w:sz w:val="24"/>
          <w:szCs w:val="24"/>
          <w:lang w:eastAsia="ru-RU"/>
        </w:rPr>
        <w:t xml:space="preserve"> </w:t>
      </w:r>
    </w:p>
    <w:p w14:paraId="098FB805" w14:textId="77777777" w:rsidR="00AD7254" w:rsidRDefault="00447D08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 с</w:t>
      </w:r>
      <w:r w:rsidR="00D937A1" w:rsidRPr="003A7F05">
        <w:rPr>
          <w:rFonts w:eastAsia="Times New Roman"/>
          <w:sz w:val="24"/>
          <w:szCs w:val="24"/>
          <w:lang w:eastAsia="ru-RU"/>
        </w:rPr>
        <w:t>ведения о заработной плате работников Товарищества</w:t>
      </w:r>
      <w:r>
        <w:rPr>
          <w:rFonts w:eastAsia="Times New Roman"/>
          <w:sz w:val="24"/>
          <w:szCs w:val="24"/>
          <w:lang w:eastAsia="ru-RU"/>
        </w:rPr>
        <w:t>;</w:t>
      </w:r>
      <w:r w:rsidR="00AD7254">
        <w:rPr>
          <w:rFonts w:eastAsia="Times New Roman"/>
          <w:sz w:val="24"/>
          <w:szCs w:val="24"/>
          <w:lang w:eastAsia="ru-RU"/>
        </w:rPr>
        <w:t xml:space="preserve"> </w:t>
      </w:r>
    </w:p>
    <w:p w14:paraId="5B7908D7" w14:textId="77777777" w:rsidR="00AD7254" w:rsidRDefault="00447D08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 с</w:t>
      </w:r>
      <w:r w:rsidR="00D937A1" w:rsidRPr="003A7F05">
        <w:rPr>
          <w:rFonts w:eastAsia="Times New Roman"/>
          <w:sz w:val="24"/>
          <w:szCs w:val="24"/>
          <w:lang w:eastAsia="ru-RU"/>
        </w:rPr>
        <w:t>ведения о номере телефона и /или мобильного телефона</w:t>
      </w:r>
      <w:r>
        <w:rPr>
          <w:rFonts w:eastAsia="Times New Roman"/>
          <w:sz w:val="24"/>
          <w:szCs w:val="24"/>
          <w:lang w:eastAsia="ru-RU"/>
        </w:rPr>
        <w:t>, адреса электронной почты;</w:t>
      </w:r>
      <w:r w:rsidR="00AD7254">
        <w:rPr>
          <w:rFonts w:eastAsia="Times New Roman"/>
          <w:sz w:val="24"/>
          <w:szCs w:val="24"/>
          <w:lang w:eastAsia="ru-RU"/>
        </w:rPr>
        <w:t xml:space="preserve"> </w:t>
      </w:r>
    </w:p>
    <w:p w14:paraId="6FA3D630" w14:textId="77777777" w:rsidR="00AD7254" w:rsidRDefault="00447D08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 с</w:t>
      </w:r>
      <w:r w:rsidR="00D937A1" w:rsidRPr="003A7F05">
        <w:rPr>
          <w:rFonts w:eastAsia="Times New Roman"/>
          <w:sz w:val="24"/>
          <w:szCs w:val="24"/>
          <w:lang w:eastAsia="ru-RU"/>
        </w:rPr>
        <w:t>ведения об имуществе.</w:t>
      </w:r>
      <w:r w:rsidR="00AD7254">
        <w:rPr>
          <w:rFonts w:eastAsia="Times New Roman"/>
          <w:sz w:val="24"/>
          <w:szCs w:val="24"/>
          <w:lang w:eastAsia="ru-RU"/>
        </w:rPr>
        <w:t xml:space="preserve"> </w:t>
      </w:r>
    </w:p>
    <w:p w14:paraId="07284C4B" w14:textId="77777777" w:rsidR="00AD7254" w:rsidRDefault="007715A5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3.3. </w:t>
      </w:r>
      <w:r w:rsidR="00D937A1" w:rsidRPr="003A7F05">
        <w:rPr>
          <w:rFonts w:eastAsia="Times New Roman"/>
          <w:sz w:val="24"/>
          <w:szCs w:val="24"/>
          <w:lang w:eastAsia="ru-RU"/>
        </w:rPr>
        <w:t>Цели обработки персональных данных:</w:t>
      </w:r>
      <w:r w:rsidR="00AD7254">
        <w:rPr>
          <w:rFonts w:eastAsia="Times New Roman"/>
          <w:sz w:val="24"/>
          <w:szCs w:val="24"/>
          <w:lang w:eastAsia="ru-RU"/>
        </w:rPr>
        <w:t xml:space="preserve"> </w:t>
      </w:r>
    </w:p>
    <w:p w14:paraId="6B7B66D8" w14:textId="77777777" w:rsidR="00AD7254" w:rsidRDefault="007715A5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 с</w:t>
      </w:r>
      <w:r w:rsidR="00D937A1" w:rsidRPr="003A7F05">
        <w:rPr>
          <w:rFonts w:eastAsia="Times New Roman"/>
          <w:sz w:val="24"/>
          <w:szCs w:val="24"/>
          <w:lang w:eastAsia="ru-RU"/>
        </w:rPr>
        <w:t>одействие субъектам персональных данных в осуществлении трудовой деятельности</w:t>
      </w:r>
      <w:r>
        <w:rPr>
          <w:rFonts w:eastAsia="Times New Roman"/>
          <w:sz w:val="24"/>
          <w:szCs w:val="24"/>
          <w:lang w:eastAsia="ru-RU"/>
        </w:rPr>
        <w:t>;</w:t>
      </w:r>
      <w:r w:rsidR="00AD7254">
        <w:rPr>
          <w:rFonts w:eastAsia="Times New Roman"/>
          <w:sz w:val="24"/>
          <w:szCs w:val="24"/>
          <w:lang w:eastAsia="ru-RU"/>
        </w:rPr>
        <w:t xml:space="preserve"> </w:t>
      </w:r>
    </w:p>
    <w:p w14:paraId="6F01353C" w14:textId="77777777" w:rsidR="00AD7254" w:rsidRDefault="007715A5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 с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облюдение </w:t>
      </w:r>
      <w:r>
        <w:rPr>
          <w:rFonts w:eastAsia="Times New Roman"/>
          <w:sz w:val="24"/>
          <w:szCs w:val="24"/>
          <w:lang w:eastAsia="ru-RU"/>
        </w:rPr>
        <w:t>положений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 законодательства Российской Федерации</w:t>
      </w:r>
      <w:r>
        <w:rPr>
          <w:rFonts w:eastAsia="Times New Roman"/>
          <w:sz w:val="24"/>
          <w:szCs w:val="24"/>
          <w:lang w:eastAsia="ru-RU"/>
        </w:rPr>
        <w:t>;</w:t>
      </w:r>
      <w:r w:rsidR="00AD7254">
        <w:rPr>
          <w:rFonts w:eastAsia="Times New Roman"/>
          <w:sz w:val="24"/>
          <w:szCs w:val="24"/>
          <w:lang w:eastAsia="ru-RU"/>
        </w:rPr>
        <w:t xml:space="preserve"> </w:t>
      </w:r>
    </w:p>
    <w:p w14:paraId="654BCE9C" w14:textId="77777777" w:rsidR="00AD7254" w:rsidRDefault="007715A5" w:rsidP="00AD725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 п</w:t>
      </w:r>
      <w:r w:rsidR="00D937A1" w:rsidRPr="003A7F05">
        <w:rPr>
          <w:rFonts w:eastAsia="Times New Roman"/>
          <w:sz w:val="24"/>
          <w:szCs w:val="24"/>
          <w:lang w:eastAsia="ru-RU"/>
        </w:rPr>
        <w:t>одготовка отчетности (в том числе налоговой, бухгалтерской, отчетности в ПФ РФ, ФСС РФ и ФОМС</w:t>
      </w:r>
      <w:r>
        <w:rPr>
          <w:rFonts w:eastAsia="Times New Roman"/>
          <w:sz w:val="24"/>
          <w:szCs w:val="24"/>
          <w:lang w:eastAsia="ru-RU"/>
        </w:rPr>
        <w:t>; общих собраний Товарищества</w:t>
      </w:r>
      <w:r w:rsidR="00D937A1" w:rsidRPr="003A7F05">
        <w:rPr>
          <w:rFonts w:eastAsia="Times New Roman"/>
          <w:sz w:val="24"/>
          <w:szCs w:val="24"/>
          <w:lang w:eastAsia="ru-RU"/>
        </w:rPr>
        <w:t>)</w:t>
      </w:r>
      <w:r>
        <w:rPr>
          <w:rFonts w:eastAsia="Times New Roman"/>
          <w:sz w:val="24"/>
          <w:szCs w:val="24"/>
          <w:lang w:eastAsia="ru-RU"/>
        </w:rPr>
        <w:t>;</w:t>
      </w:r>
      <w:r w:rsidR="00AD7254">
        <w:rPr>
          <w:rFonts w:eastAsia="Times New Roman"/>
          <w:sz w:val="24"/>
          <w:szCs w:val="24"/>
          <w:lang w:eastAsia="ru-RU"/>
        </w:rPr>
        <w:t xml:space="preserve"> </w:t>
      </w:r>
    </w:p>
    <w:p w14:paraId="0EE8892D" w14:textId="775CC885" w:rsidR="004D0433" w:rsidRDefault="007715A5" w:rsidP="00793074">
      <w:pPr>
        <w:pStyle w:val="a5"/>
        <w:shd w:val="clear" w:color="auto" w:fill="FFFFFF"/>
        <w:spacing w:before="100" w:beforeAutospacing="1" w:after="100" w:afterAutospacing="1"/>
        <w:ind w:left="0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 и</w:t>
      </w:r>
      <w:r w:rsidR="00D937A1" w:rsidRPr="003A7F05">
        <w:rPr>
          <w:rFonts w:eastAsia="Times New Roman"/>
          <w:sz w:val="24"/>
          <w:szCs w:val="24"/>
          <w:lang w:eastAsia="ru-RU"/>
        </w:rPr>
        <w:t>сполнение договорных обязательств</w:t>
      </w:r>
      <w:r>
        <w:rPr>
          <w:rFonts w:eastAsia="Times New Roman"/>
          <w:sz w:val="24"/>
          <w:szCs w:val="24"/>
          <w:lang w:eastAsia="ru-RU"/>
        </w:rPr>
        <w:t>;</w:t>
      </w:r>
      <w:r w:rsidR="00793074">
        <w:rPr>
          <w:rFonts w:eastAsia="Times New Roman"/>
          <w:sz w:val="24"/>
          <w:szCs w:val="24"/>
          <w:lang w:eastAsia="ru-RU"/>
        </w:rPr>
        <w:t xml:space="preserve"> </w:t>
      </w:r>
      <w:r w:rsidR="00793074">
        <w:rPr>
          <w:rFonts w:eastAsia="Times New Roman"/>
          <w:sz w:val="24"/>
          <w:szCs w:val="24"/>
          <w:lang w:eastAsia="ru-RU"/>
        </w:rPr>
        <w:br/>
      </w:r>
      <w:r>
        <w:rPr>
          <w:rFonts w:eastAsia="Times New Roman"/>
          <w:sz w:val="24"/>
          <w:szCs w:val="24"/>
          <w:lang w:eastAsia="ru-RU"/>
        </w:rPr>
        <w:t>- и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сполнение требований Федерального закона 217-ФЗ по ведению </w:t>
      </w:r>
      <w:r>
        <w:rPr>
          <w:rFonts w:eastAsia="Times New Roman"/>
          <w:sz w:val="24"/>
          <w:szCs w:val="24"/>
          <w:lang w:eastAsia="ru-RU"/>
        </w:rPr>
        <w:t>владельцев земельных участков, расположенных на территории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 Товарищества</w:t>
      </w:r>
      <w:r w:rsidR="004D0433">
        <w:rPr>
          <w:rFonts w:eastAsia="Times New Roman"/>
          <w:sz w:val="24"/>
          <w:szCs w:val="24"/>
          <w:lang w:eastAsia="ru-RU"/>
        </w:rPr>
        <w:t>;</w:t>
      </w:r>
    </w:p>
    <w:p w14:paraId="598E2B59" w14:textId="21F7F702" w:rsidR="00D937A1" w:rsidRPr="003A7F05" w:rsidRDefault="004D0433" w:rsidP="007715A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lastRenderedPageBreak/>
        <w:t xml:space="preserve">- оптимизация коммуникации между членами Товарищества, их доверенными лицами, индивидуальными садоводами и </w:t>
      </w:r>
      <w:r w:rsidR="00B575F7">
        <w:rPr>
          <w:rFonts w:eastAsia="Times New Roman"/>
          <w:sz w:val="24"/>
          <w:szCs w:val="24"/>
          <w:lang w:eastAsia="ru-RU"/>
        </w:rPr>
        <w:t>П</w:t>
      </w:r>
      <w:r>
        <w:rPr>
          <w:rFonts w:eastAsia="Times New Roman"/>
          <w:sz w:val="24"/>
          <w:szCs w:val="24"/>
          <w:lang w:eastAsia="ru-RU"/>
        </w:rPr>
        <w:t>равлением Товарищества</w:t>
      </w:r>
      <w:r w:rsidR="00D937A1" w:rsidRPr="003A7F05">
        <w:rPr>
          <w:rFonts w:eastAsia="Times New Roman"/>
          <w:sz w:val="24"/>
          <w:szCs w:val="24"/>
          <w:lang w:eastAsia="ru-RU"/>
        </w:rPr>
        <w:t>.</w:t>
      </w:r>
    </w:p>
    <w:p w14:paraId="4D1A0D33" w14:textId="7F3EFBF7" w:rsidR="00D937A1" w:rsidRPr="003A7F05" w:rsidRDefault="00D937A1" w:rsidP="007715A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> </w:t>
      </w:r>
    </w:p>
    <w:p w14:paraId="7B793AE2" w14:textId="40F45409" w:rsidR="00D937A1" w:rsidRDefault="00D937A1" w:rsidP="008D7C02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outlineLvl w:val="0"/>
        <w:rPr>
          <w:rFonts w:eastAsia="Times New Roman"/>
          <w:b/>
          <w:bCs/>
          <w:kern w:val="36"/>
          <w:sz w:val="24"/>
          <w:szCs w:val="24"/>
          <w:lang w:eastAsia="ru-RU"/>
        </w:rPr>
      </w:pPr>
      <w:r w:rsidRPr="001C499A">
        <w:rPr>
          <w:rFonts w:eastAsia="Times New Roman"/>
          <w:b/>
          <w:bCs/>
          <w:kern w:val="36"/>
          <w:sz w:val="24"/>
          <w:szCs w:val="24"/>
          <w:lang w:eastAsia="ru-RU"/>
        </w:rPr>
        <w:t>4.  Субъекты персональных данных</w:t>
      </w:r>
    </w:p>
    <w:p w14:paraId="29F0DC9E" w14:textId="79CACC99" w:rsidR="00D937A1" w:rsidRDefault="00A86B9F" w:rsidP="001C499A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outlineLvl w:val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4.1. </w:t>
      </w:r>
      <w:r w:rsidR="00D937A1" w:rsidRPr="003A7F05">
        <w:rPr>
          <w:rFonts w:eastAsia="Times New Roman"/>
          <w:sz w:val="24"/>
          <w:szCs w:val="24"/>
          <w:lang w:eastAsia="ru-RU"/>
        </w:rPr>
        <w:t>В соответствии с разделом 2 настоящего Положения к субъектам персональных данных относятся следующие категории физических лиц:</w:t>
      </w:r>
    </w:p>
    <w:p w14:paraId="4422288B" w14:textId="401C8DAF" w:rsidR="00D937A1" w:rsidRDefault="001C499A" w:rsidP="001C499A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outlineLvl w:val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 - ч</w:t>
      </w:r>
      <w:r w:rsidR="00D937A1" w:rsidRPr="003A7F05">
        <w:rPr>
          <w:rFonts w:eastAsia="Times New Roman"/>
          <w:sz w:val="24"/>
          <w:szCs w:val="24"/>
          <w:lang w:eastAsia="ru-RU"/>
        </w:rPr>
        <w:t>лены Товарищества;</w:t>
      </w:r>
      <w:r>
        <w:rPr>
          <w:rFonts w:eastAsia="Times New Roman"/>
          <w:sz w:val="24"/>
          <w:szCs w:val="24"/>
          <w:lang w:eastAsia="ru-RU"/>
        </w:rPr>
        <w:br/>
        <w:t>- л</w:t>
      </w:r>
      <w:r w:rsidRPr="003A7F05">
        <w:rPr>
          <w:rFonts w:eastAsia="Times New Roman"/>
          <w:sz w:val="24"/>
          <w:szCs w:val="24"/>
          <w:lang w:eastAsia="ru-RU"/>
        </w:rPr>
        <w:t>ица, ведущие садоводство без участия в Товариществе</w:t>
      </w:r>
      <w:r>
        <w:rPr>
          <w:rFonts w:eastAsia="Times New Roman"/>
          <w:sz w:val="24"/>
          <w:szCs w:val="24"/>
          <w:lang w:eastAsia="ru-RU"/>
        </w:rPr>
        <w:t>;</w:t>
      </w:r>
    </w:p>
    <w:p w14:paraId="06383F43" w14:textId="1B203203" w:rsidR="00D937A1" w:rsidRDefault="001C499A" w:rsidP="001C499A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outlineLvl w:val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 к</w:t>
      </w:r>
      <w:r w:rsidR="00D937A1" w:rsidRPr="003A7F05">
        <w:rPr>
          <w:rFonts w:eastAsia="Times New Roman"/>
          <w:sz w:val="24"/>
          <w:szCs w:val="24"/>
          <w:lang w:eastAsia="ru-RU"/>
        </w:rPr>
        <w:t>андидаты для приема на работу;</w:t>
      </w:r>
    </w:p>
    <w:p w14:paraId="3A3AD9D8" w14:textId="75C3FF20" w:rsidR="00D937A1" w:rsidRDefault="001C499A" w:rsidP="001C499A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outlineLvl w:val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 р</w:t>
      </w:r>
      <w:r w:rsidR="00D937A1" w:rsidRPr="003A7F05">
        <w:rPr>
          <w:rFonts w:eastAsia="Times New Roman"/>
          <w:sz w:val="24"/>
          <w:szCs w:val="24"/>
          <w:lang w:eastAsia="ru-RU"/>
        </w:rPr>
        <w:t>аботники Товарищества</w:t>
      </w:r>
      <w:r>
        <w:rPr>
          <w:rFonts w:eastAsia="Times New Roman"/>
          <w:sz w:val="24"/>
          <w:szCs w:val="24"/>
          <w:lang w:eastAsia="ru-RU"/>
        </w:rPr>
        <w:t>, в том числе самозанятые;</w:t>
      </w:r>
    </w:p>
    <w:p w14:paraId="0D29FCDD" w14:textId="3A8A579C" w:rsidR="00D937A1" w:rsidRPr="003A7F05" w:rsidRDefault="00A86B9F" w:rsidP="00055914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outlineLvl w:val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 к</w:t>
      </w:r>
      <w:r w:rsidR="00D937A1" w:rsidRPr="003A7F05">
        <w:rPr>
          <w:rFonts w:eastAsia="Times New Roman"/>
          <w:sz w:val="24"/>
          <w:szCs w:val="24"/>
          <w:lang w:eastAsia="ru-RU"/>
        </w:rPr>
        <w:t>онтрагенты</w:t>
      </w:r>
      <w:r>
        <w:rPr>
          <w:rFonts w:eastAsia="Times New Roman"/>
          <w:sz w:val="24"/>
          <w:szCs w:val="24"/>
          <w:lang w:eastAsia="ru-RU"/>
        </w:rPr>
        <w:t>.</w:t>
      </w:r>
      <w:r w:rsidR="00055914">
        <w:rPr>
          <w:rFonts w:eastAsia="Times New Roman"/>
          <w:sz w:val="24"/>
          <w:szCs w:val="24"/>
          <w:lang w:eastAsia="ru-RU"/>
        </w:rPr>
        <w:t xml:space="preserve"> </w:t>
      </w:r>
      <w:r w:rsidR="00D937A1" w:rsidRPr="003A7F05">
        <w:rPr>
          <w:rFonts w:eastAsia="Times New Roman"/>
          <w:sz w:val="24"/>
          <w:szCs w:val="24"/>
          <w:lang w:eastAsia="ru-RU"/>
        </w:rPr>
        <w:t> </w:t>
      </w:r>
    </w:p>
    <w:p w14:paraId="355B1F83" w14:textId="65C6DD1C" w:rsidR="006530BD" w:rsidRDefault="00A86B9F" w:rsidP="00A86B9F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6530BD">
        <w:rPr>
          <w:rFonts w:eastAsia="Times New Roman"/>
          <w:sz w:val="24"/>
          <w:szCs w:val="24"/>
          <w:lang w:eastAsia="ru-RU"/>
        </w:rPr>
        <w:t>4.2.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="00295575" w:rsidRPr="003A7F05">
        <w:rPr>
          <w:rFonts w:eastAsia="Times New Roman"/>
          <w:sz w:val="24"/>
          <w:szCs w:val="24"/>
          <w:lang w:eastAsia="ru-RU"/>
        </w:rPr>
        <w:t xml:space="preserve">Субъект персональных данных самостоятельно принимает решение о предоставлении своих персональных данных и </w:t>
      </w:r>
      <w:r w:rsidR="006530BD">
        <w:rPr>
          <w:rFonts w:eastAsia="Times New Roman"/>
          <w:sz w:val="24"/>
          <w:szCs w:val="24"/>
          <w:lang w:eastAsia="ru-RU"/>
        </w:rPr>
        <w:t>оформляет</w:t>
      </w:r>
      <w:r w:rsidR="00295575" w:rsidRPr="003A7F05">
        <w:rPr>
          <w:rFonts w:eastAsia="Times New Roman"/>
          <w:sz w:val="24"/>
          <w:szCs w:val="24"/>
          <w:lang w:eastAsia="ru-RU"/>
        </w:rPr>
        <w:t xml:space="preserve"> согласие на их обработку</w:t>
      </w:r>
      <w:r w:rsidR="006530BD">
        <w:rPr>
          <w:rFonts w:eastAsia="Times New Roman"/>
          <w:sz w:val="24"/>
          <w:szCs w:val="24"/>
          <w:lang w:eastAsia="ru-RU"/>
        </w:rPr>
        <w:t xml:space="preserve"> в письменном виде</w:t>
      </w:r>
      <w:r w:rsidR="00295575" w:rsidRPr="003A7F05">
        <w:rPr>
          <w:rFonts w:eastAsia="Times New Roman"/>
          <w:sz w:val="24"/>
          <w:szCs w:val="24"/>
          <w:lang w:eastAsia="ru-RU"/>
        </w:rPr>
        <w:t>.</w:t>
      </w:r>
    </w:p>
    <w:p w14:paraId="57A084FA" w14:textId="6C8DA05E" w:rsidR="00295575" w:rsidRDefault="00B575F7" w:rsidP="00A86B9F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 xml:space="preserve">Письменное согласие </w:t>
      </w:r>
      <w:r>
        <w:rPr>
          <w:rFonts w:eastAsia="Times New Roman"/>
          <w:sz w:val="24"/>
          <w:szCs w:val="24"/>
          <w:lang w:eastAsia="ru-RU"/>
        </w:rPr>
        <w:t>и о</w:t>
      </w:r>
      <w:r w:rsidR="00295575" w:rsidRPr="003A7F05">
        <w:rPr>
          <w:rFonts w:eastAsia="Times New Roman"/>
          <w:sz w:val="24"/>
          <w:szCs w:val="24"/>
          <w:lang w:eastAsia="ru-RU"/>
        </w:rPr>
        <w:t xml:space="preserve">бработка персональных данных возможна </w:t>
      </w:r>
      <w:r w:rsidR="006530BD" w:rsidRPr="003A7F05">
        <w:rPr>
          <w:rFonts w:eastAsia="Times New Roman"/>
          <w:sz w:val="24"/>
          <w:szCs w:val="24"/>
          <w:lang w:eastAsia="ru-RU"/>
        </w:rPr>
        <w:t xml:space="preserve">без </w:t>
      </w:r>
      <w:r w:rsidR="00295575" w:rsidRPr="003A7F05">
        <w:rPr>
          <w:rFonts w:eastAsia="Times New Roman"/>
          <w:sz w:val="24"/>
          <w:szCs w:val="24"/>
          <w:lang w:eastAsia="ru-RU"/>
        </w:rPr>
        <w:t>согласия субъект</w:t>
      </w:r>
      <w:r w:rsidR="006530BD">
        <w:rPr>
          <w:rFonts w:eastAsia="Times New Roman"/>
          <w:sz w:val="24"/>
          <w:szCs w:val="24"/>
          <w:lang w:eastAsia="ru-RU"/>
        </w:rPr>
        <w:t xml:space="preserve">а </w:t>
      </w:r>
      <w:r w:rsidR="00295575" w:rsidRPr="003A7F05">
        <w:rPr>
          <w:rFonts w:eastAsia="Times New Roman"/>
          <w:sz w:val="24"/>
          <w:szCs w:val="24"/>
          <w:lang w:eastAsia="ru-RU"/>
        </w:rPr>
        <w:t>персональных данных в следующих случаях:</w:t>
      </w:r>
    </w:p>
    <w:p w14:paraId="0812387D" w14:textId="77777777" w:rsidR="00295575" w:rsidRPr="003A7F05" w:rsidRDefault="00295575" w:rsidP="006530BD">
      <w:pPr>
        <w:numPr>
          <w:ilvl w:val="0"/>
          <w:numId w:val="71"/>
        </w:numPr>
        <w:shd w:val="clear" w:color="auto" w:fill="FFFFFF"/>
        <w:tabs>
          <w:tab w:val="clear" w:pos="720"/>
        </w:tabs>
        <w:spacing w:before="100" w:beforeAutospacing="1" w:after="100" w:afterAutospacing="1"/>
        <w:ind w:left="0" w:firstLine="0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>обработка персональных данных осуществляется на основании федерального закона, устанавливающего ее цель, условия получения персональных данных и круг субъектов, персональные данные которых подлежат обработке, а также определяющего полномочия оператора;</w:t>
      </w:r>
    </w:p>
    <w:p w14:paraId="3E0DD0C7" w14:textId="77777777" w:rsidR="00295575" w:rsidRPr="003A7F05" w:rsidRDefault="00295575" w:rsidP="006530BD">
      <w:pPr>
        <w:numPr>
          <w:ilvl w:val="0"/>
          <w:numId w:val="71"/>
        </w:numPr>
        <w:shd w:val="clear" w:color="auto" w:fill="FFFFFF"/>
        <w:tabs>
          <w:tab w:val="clear" w:pos="720"/>
        </w:tabs>
        <w:spacing w:before="100" w:beforeAutospacing="1" w:after="100" w:afterAutospacing="1"/>
        <w:ind w:left="0" w:firstLine="0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>обработка персональных данных осуществляется в целях исполнения договора, одной из сторон которого является субъект персональных данных;</w:t>
      </w:r>
    </w:p>
    <w:p w14:paraId="330F3311" w14:textId="3CC6306D" w:rsidR="00295575" w:rsidRPr="003A7F05" w:rsidRDefault="00295575" w:rsidP="006530BD">
      <w:pPr>
        <w:numPr>
          <w:ilvl w:val="0"/>
          <w:numId w:val="71"/>
        </w:numPr>
        <w:shd w:val="clear" w:color="auto" w:fill="FFFFFF"/>
        <w:tabs>
          <w:tab w:val="clear" w:pos="720"/>
        </w:tabs>
        <w:spacing w:before="100" w:beforeAutospacing="1" w:after="100" w:afterAutospacing="1"/>
        <w:ind w:left="0" w:firstLine="0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>обработка персональных данных осуществляется для статистических или иных целей при условии обязательного обезличивания персональных данных;</w:t>
      </w:r>
    </w:p>
    <w:p w14:paraId="6926E5AB" w14:textId="77777777" w:rsidR="00295575" w:rsidRPr="003A7F05" w:rsidRDefault="00295575" w:rsidP="006530BD">
      <w:pPr>
        <w:numPr>
          <w:ilvl w:val="0"/>
          <w:numId w:val="71"/>
        </w:numPr>
        <w:shd w:val="clear" w:color="auto" w:fill="FFFFFF"/>
        <w:tabs>
          <w:tab w:val="clear" w:pos="720"/>
        </w:tabs>
        <w:spacing w:before="100" w:beforeAutospacing="1" w:after="100" w:afterAutospacing="1"/>
        <w:ind w:left="0" w:firstLine="0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>обработка персональных данных необходима для защиты жизни, здоровья или иных жизненно важных интересов субъекта персональных данных, если получение согласия субъекта персональных данных невозможно.</w:t>
      </w:r>
    </w:p>
    <w:p w14:paraId="4FE0AEC7" w14:textId="6DF66F20" w:rsidR="00D937A1" w:rsidRDefault="00295575" w:rsidP="00A86B9F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4.3. 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Все персональные данные субъекта следует получать у него самого. Если персональные данные возможно получить только у третьей стороны, то </w:t>
      </w:r>
      <w:r w:rsidR="00A86B9F">
        <w:rPr>
          <w:rFonts w:eastAsia="Times New Roman"/>
          <w:sz w:val="24"/>
          <w:szCs w:val="24"/>
          <w:lang w:eastAsia="ru-RU"/>
        </w:rPr>
        <w:t xml:space="preserve">необходимо об этом </w:t>
      </w:r>
      <w:r w:rsidRPr="003A7F05">
        <w:rPr>
          <w:rFonts w:eastAsia="Times New Roman"/>
          <w:sz w:val="24"/>
          <w:szCs w:val="24"/>
          <w:lang w:eastAsia="ru-RU"/>
        </w:rPr>
        <w:t xml:space="preserve">заранее </w:t>
      </w:r>
      <w:r w:rsidR="00A86B9F">
        <w:rPr>
          <w:rFonts w:eastAsia="Times New Roman"/>
          <w:sz w:val="24"/>
          <w:szCs w:val="24"/>
          <w:lang w:eastAsia="ru-RU"/>
        </w:rPr>
        <w:t xml:space="preserve">уведомить </w:t>
      </w:r>
      <w:r w:rsidR="00D937A1" w:rsidRPr="003A7F05">
        <w:rPr>
          <w:rFonts w:eastAsia="Times New Roman"/>
          <w:sz w:val="24"/>
          <w:szCs w:val="24"/>
          <w:lang w:eastAsia="ru-RU"/>
        </w:rPr>
        <w:t>субъект</w:t>
      </w:r>
      <w:r w:rsidR="00A86B9F">
        <w:rPr>
          <w:rFonts w:eastAsia="Times New Roman"/>
          <w:sz w:val="24"/>
          <w:szCs w:val="24"/>
          <w:lang w:eastAsia="ru-RU"/>
        </w:rPr>
        <w:t>а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 и </w:t>
      </w:r>
      <w:r>
        <w:rPr>
          <w:rFonts w:eastAsia="Times New Roman"/>
          <w:sz w:val="24"/>
          <w:szCs w:val="24"/>
          <w:lang w:eastAsia="ru-RU"/>
        </w:rPr>
        <w:t xml:space="preserve">получить </w:t>
      </w:r>
      <w:r w:rsidR="00D937A1" w:rsidRPr="003A7F05">
        <w:rPr>
          <w:rFonts w:eastAsia="Times New Roman"/>
          <w:sz w:val="24"/>
          <w:szCs w:val="24"/>
          <w:lang w:eastAsia="ru-RU"/>
        </w:rPr>
        <w:t>от него письменное согласие. Должностное лицо Товарищества должно сообщить субъекту персональных данных о целях, предполагаемых источниках и способах получения персональных данных, а также о характере подлежащих получению персональных данных и последствиях отказа дать письменное согласие на их получение.</w:t>
      </w:r>
    </w:p>
    <w:p w14:paraId="37D990F5" w14:textId="347E6FB9" w:rsidR="00D937A1" w:rsidRDefault="00295575" w:rsidP="0029557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4.</w:t>
      </w:r>
      <w:r w:rsidR="006530BD">
        <w:rPr>
          <w:rFonts w:eastAsia="Times New Roman"/>
          <w:sz w:val="24"/>
          <w:szCs w:val="24"/>
          <w:lang w:eastAsia="ru-RU"/>
        </w:rPr>
        <w:t>4</w:t>
      </w:r>
      <w:r>
        <w:rPr>
          <w:rFonts w:eastAsia="Times New Roman"/>
          <w:sz w:val="24"/>
          <w:szCs w:val="24"/>
          <w:lang w:eastAsia="ru-RU"/>
        </w:rPr>
        <w:t xml:space="preserve">. </w:t>
      </w:r>
      <w:r w:rsidR="00D937A1" w:rsidRPr="003A7F05">
        <w:rPr>
          <w:rFonts w:eastAsia="Times New Roman"/>
          <w:sz w:val="24"/>
          <w:szCs w:val="24"/>
          <w:lang w:eastAsia="ru-RU"/>
        </w:rPr>
        <w:t>Организация не имеет права получать и обрабатывать персональные данные субъекта о его расовой, национальной принадлежности, политических взглядах, религиозных или философских убеждениях, состоянии здоровья, частной жизни.</w:t>
      </w:r>
    </w:p>
    <w:p w14:paraId="71DC4781" w14:textId="2FE67B33" w:rsidR="00D937A1" w:rsidRDefault="006530BD" w:rsidP="006530BD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4.5. </w:t>
      </w:r>
      <w:r w:rsidR="00D937A1" w:rsidRPr="003A7F05">
        <w:rPr>
          <w:rFonts w:eastAsia="Times New Roman"/>
          <w:sz w:val="24"/>
          <w:szCs w:val="24"/>
          <w:lang w:eastAsia="ru-RU"/>
        </w:rPr>
        <w:t>Субъект персональных данных имеет право на получение следующей информации:</w:t>
      </w:r>
    </w:p>
    <w:p w14:paraId="3F3B9B69" w14:textId="25B7D1F5" w:rsidR="00D937A1" w:rsidRPr="003A7F05" w:rsidRDefault="00D937A1" w:rsidP="006530BD">
      <w:pPr>
        <w:numPr>
          <w:ilvl w:val="0"/>
          <w:numId w:val="73"/>
        </w:numPr>
        <w:shd w:val="clear" w:color="auto" w:fill="FFFFFF"/>
        <w:tabs>
          <w:tab w:val="clear" w:pos="720"/>
        </w:tabs>
        <w:spacing w:before="100" w:beforeAutospacing="1" w:after="100" w:afterAutospacing="1"/>
        <w:ind w:left="0" w:firstLine="0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>сведения о лицах, которые имеют доступ к персональным данным;</w:t>
      </w:r>
    </w:p>
    <w:p w14:paraId="6CC5D805" w14:textId="77777777" w:rsidR="00D937A1" w:rsidRPr="003A7F05" w:rsidRDefault="00D937A1" w:rsidP="006530BD">
      <w:pPr>
        <w:numPr>
          <w:ilvl w:val="0"/>
          <w:numId w:val="73"/>
        </w:numPr>
        <w:shd w:val="clear" w:color="auto" w:fill="FFFFFF"/>
        <w:tabs>
          <w:tab w:val="clear" w:pos="720"/>
        </w:tabs>
        <w:spacing w:before="100" w:beforeAutospacing="1" w:after="100" w:afterAutospacing="1"/>
        <w:ind w:left="0" w:firstLine="0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>перечень обрабатываемых персональных данных и источник их получения;</w:t>
      </w:r>
    </w:p>
    <w:p w14:paraId="7CFD1F97" w14:textId="77777777" w:rsidR="00D937A1" w:rsidRPr="003A7F05" w:rsidRDefault="00D937A1" w:rsidP="006530BD">
      <w:pPr>
        <w:numPr>
          <w:ilvl w:val="0"/>
          <w:numId w:val="73"/>
        </w:numPr>
        <w:shd w:val="clear" w:color="auto" w:fill="FFFFFF"/>
        <w:tabs>
          <w:tab w:val="clear" w:pos="720"/>
        </w:tabs>
        <w:spacing w:before="100" w:beforeAutospacing="1" w:after="100" w:afterAutospacing="1"/>
        <w:ind w:left="0" w:firstLine="0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>сроки обработки персональных данных, в том числе сроки их хранения;</w:t>
      </w:r>
    </w:p>
    <w:p w14:paraId="15B1D3BA" w14:textId="77777777" w:rsidR="00D937A1" w:rsidRPr="003A7F05" w:rsidRDefault="00D937A1" w:rsidP="006530BD">
      <w:pPr>
        <w:numPr>
          <w:ilvl w:val="0"/>
          <w:numId w:val="73"/>
        </w:numPr>
        <w:shd w:val="clear" w:color="auto" w:fill="FFFFFF"/>
        <w:tabs>
          <w:tab w:val="clear" w:pos="720"/>
        </w:tabs>
        <w:spacing w:before="100" w:beforeAutospacing="1" w:after="100" w:afterAutospacing="1"/>
        <w:ind w:left="0" w:firstLine="0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>сведения о том, какие юридические последствия для субъекта персональных данных может повлечь за собой обработка его персональных данных.</w:t>
      </w:r>
    </w:p>
    <w:p w14:paraId="3E1D635C" w14:textId="66D57C33" w:rsidR="00D937A1" w:rsidRDefault="00D937A1" w:rsidP="006530BD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>Субъект персональных данных вправе требовать от оператора уточнения своих персональных данных, их блокирования или уничтожения в случае, если персональные данные являются неполными, устаревшими, недостоверными, незаконно полученными или не являются необходимыми для заявленной цели обработки.</w:t>
      </w:r>
    </w:p>
    <w:p w14:paraId="3C041EF2" w14:textId="456FE617" w:rsidR="00D937A1" w:rsidRPr="003A7F05" w:rsidRDefault="006530BD" w:rsidP="006530BD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4.6. </w:t>
      </w:r>
      <w:r w:rsidR="0012320D">
        <w:rPr>
          <w:rFonts w:eastAsia="Times New Roman"/>
          <w:sz w:val="24"/>
          <w:szCs w:val="24"/>
          <w:lang w:eastAsia="ru-RU"/>
        </w:rPr>
        <w:t>Для получения д</w:t>
      </w:r>
      <w:r w:rsidR="00D937A1" w:rsidRPr="003A7F05">
        <w:rPr>
          <w:rFonts w:eastAsia="Times New Roman"/>
          <w:sz w:val="24"/>
          <w:szCs w:val="24"/>
          <w:lang w:eastAsia="ru-RU"/>
        </w:rPr>
        <w:t>оступ</w:t>
      </w:r>
      <w:r w:rsidR="0012320D">
        <w:rPr>
          <w:rFonts w:eastAsia="Times New Roman"/>
          <w:sz w:val="24"/>
          <w:szCs w:val="24"/>
          <w:lang w:eastAsia="ru-RU"/>
        </w:rPr>
        <w:t>а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 к своим персональным данным </w:t>
      </w:r>
      <w:r w:rsidR="0012320D">
        <w:rPr>
          <w:rFonts w:eastAsia="Times New Roman"/>
          <w:sz w:val="24"/>
          <w:szCs w:val="24"/>
          <w:lang w:eastAsia="ru-RU"/>
        </w:rPr>
        <w:t xml:space="preserve">субъект оформляет запрос в письменном виде </w:t>
      </w:r>
      <w:r w:rsidR="00B575F7">
        <w:rPr>
          <w:rFonts w:eastAsia="Times New Roman"/>
          <w:sz w:val="24"/>
          <w:szCs w:val="24"/>
          <w:lang w:eastAsia="ru-RU"/>
        </w:rPr>
        <w:t>на имя П</w:t>
      </w:r>
      <w:r w:rsidR="0012320D" w:rsidRPr="003A7F05">
        <w:rPr>
          <w:rFonts w:eastAsia="Times New Roman"/>
          <w:sz w:val="24"/>
          <w:szCs w:val="24"/>
          <w:lang w:eastAsia="ru-RU"/>
        </w:rPr>
        <w:t>редседателя Товарищества</w:t>
      </w:r>
      <w:r w:rsidR="0012320D">
        <w:rPr>
          <w:rFonts w:eastAsia="Times New Roman"/>
          <w:sz w:val="24"/>
          <w:szCs w:val="24"/>
          <w:lang w:eastAsia="ru-RU"/>
        </w:rPr>
        <w:t xml:space="preserve">. </w:t>
      </w:r>
      <w:r w:rsidR="0012320D" w:rsidRPr="003A7F05">
        <w:rPr>
          <w:rFonts w:eastAsia="Times New Roman"/>
          <w:sz w:val="24"/>
          <w:szCs w:val="24"/>
          <w:lang w:eastAsia="ru-RU"/>
        </w:rPr>
        <w:t>Сведения о персональных данных должны быть предоставлены субъекту персональных данных оператором в доступной форме, и в них не должны содержаться персональные данные, относящиеся к другим субъектам персональных данных.</w:t>
      </w:r>
    </w:p>
    <w:p w14:paraId="0524028F" w14:textId="684FC4BA" w:rsidR="00D937A1" w:rsidRDefault="00D937A1" w:rsidP="003A7F0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> </w:t>
      </w:r>
    </w:p>
    <w:p w14:paraId="5182D6DB" w14:textId="77777777" w:rsidR="00D937A1" w:rsidRPr="0012320D" w:rsidRDefault="00D937A1" w:rsidP="003A7F0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outlineLvl w:val="0"/>
        <w:rPr>
          <w:rFonts w:eastAsia="Times New Roman"/>
          <w:b/>
          <w:bCs/>
          <w:kern w:val="36"/>
          <w:sz w:val="24"/>
          <w:szCs w:val="24"/>
          <w:lang w:eastAsia="ru-RU"/>
        </w:rPr>
      </w:pPr>
      <w:r w:rsidRPr="0012320D">
        <w:rPr>
          <w:rFonts w:eastAsia="Times New Roman"/>
          <w:b/>
          <w:bCs/>
          <w:kern w:val="36"/>
          <w:sz w:val="24"/>
          <w:szCs w:val="24"/>
          <w:lang w:eastAsia="ru-RU"/>
        </w:rPr>
        <w:t>5.  Порядок сбора, хранения и использования персональных данных</w:t>
      </w:r>
    </w:p>
    <w:p w14:paraId="021E1321" w14:textId="0AD2C04C" w:rsidR="00D937A1" w:rsidRDefault="00D937A1" w:rsidP="0012320D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 xml:space="preserve">Персональные данные могут быть получены, </w:t>
      </w:r>
      <w:r w:rsidR="00B575F7">
        <w:rPr>
          <w:rFonts w:eastAsia="Times New Roman"/>
          <w:sz w:val="24"/>
          <w:szCs w:val="24"/>
          <w:lang w:eastAsia="ru-RU"/>
        </w:rPr>
        <w:t>обрабатываться</w:t>
      </w:r>
      <w:r w:rsidRPr="003A7F05">
        <w:rPr>
          <w:rFonts w:eastAsia="Times New Roman"/>
          <w:sz w:val="24"/>
          <w:szCs w:val="24"/>
          <w:lang w:eastAsia="ru-RU"/>
        </w:rPr>
        <w:t xml:space="preserve"> и передаваться на хранение как на бумажных носителях, так и в электронном виде.</w:t>
      </w:r>
    </w:p>
    <w:p w14:paraId="1A3EFC2F" w14:textId="477E7087" w:rsidR="00D937A1" w:rsidRPr="003A7F05" w:rsidRDefault="00D937A1" w:rsidP="0012320D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lastRenderedPageBreak/>
        <w:t>Документы, содержащие персональные данные, подлежат хранению и уничтожению в порядке, предусмотренном архивным законодательством Российской Федерации.</w:t>
      </w:r>
    </w:p>
    <w:p w14:paraId="7D5D4A9F" w14:textId="77777777" w:rsidR="00D937A1" w:rsidRPr="003A7F05" w:rsidRDefault="00D937A1" w:rsidP="003A7F0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> </w:t>
      </w:r>
    </w:p>
    <w:p w14:paraId="7F04B4C3" w14:textId="3D25E3FF" w:rsidR="00D937A1" w:rsidRDefault="00D937A1" w:rsidP="003A7F0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outlineLvl w:val="0"/>
        <w:rPr>
          <w:rFonts w:eastAsia="Times New Roman"/>
          <w:b/>
          <w:bCs/>
          <w:kern w:val="36"/>
          <w:sz w:val="24"/>
          <w:szCs w:val="24"/>
          <w:lang w:eastAsia="ru-RU"/>
        </w:rPr>
      </w:pPr>
      <w:r w:rsidRPr="0012320D">
        <w:rPr>
          <w:rFonts w:eastAsia="Times New Roman"/>
          <w:b/>
          <w:bCs/>
          <w:kern w:val="36"/>
          <w:sz w:val="24"/>
          <w:szCs w:val="24"/>
          <w:lang w:eastAsia="ru-RU"/>
        </w:rPr>
        <w:t>6.  Особенности предоставления доступа к персональным данным</w:t>
      </w:r>
    </w:p>
    <w:p w14:paraId="224B626A" w14:textId="5F9519F8" w:rsidR="00D937A1" w:rsidRPr="003A7F05" w:rsidRDefault="0012320D" w:rsidP="0012320D">
      <w:pPr>
        <w:shd w:val="clear" w:color="auto" w:fill="FFFFFF"/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>Круг лиц, допущенных к работе с документами, содержащими персональные данные</w:t>
      </w:r>
      <w:r>
        <w:rPr>
          <w:rFonts w:eastAsia="Times New Roman"/>
          <w:sz w:val="24"/>
          <w:szCs w:val="24"/>
          <w:lang w:eastAsia="ru-RU"/>
        </w:rPr>
        <w:t xml:space="preserve"> любых </w:t>
      </w:r>
      <w:r w:rsidRPr="003A7F05">
        <w:rPr>
          <w:rFonts w:eastAsia="Times New Roman"/>
          <w:sz w:val="24"/>
          <w:szCs w:val="24"/>
          <w:lang w:eastAsia="ru-RU"/>
        </w:rPr>
        <w:t>субъектов</w:t>
      </w:r>
      <w:r>
        <w:rPr>
          <w:rFonts w:eastAsia="Times New Roman"/>
          <w:sz w:val="24"/>
          <w:szCs w:val="24"/>
          <w:lang w:eastAsia="ru-RU"/>
        </w:rPr>
        <w:t xml:space="preserve">, </w:t>
      </w:r>
      <w:r w:rsidRPr="003A7F05">
        <w:rPr>
          <w:rFonts w:eastAsia="Times New Roman"/>
          <w:sz w:val="24"/>
          <w:szCs w:val="24"/>
          <w:lang w:eastAsia="ru-RU"/>
        </w:rPr>
        <w:t>определяется Председателем Товарищества.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Доступ </w:t>
      </w:r>
      <w:r>
        <w:rPr>
          <w:rFonts w:eastAsia="Times New Roman"/>
          <w:sz w:val="24"/>
          <w:szCs w:val="24"/>
          <w:lang w:eastAsia="ru-RU"/>
        </w:rPr>
        <w:t>р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аботников Товарищества к персональным данным </w:t>
      </w:r>
      <w:r w:rsidR="00A35904">
        <w:rPr>
          <w:rFonts w:eastAsia="Times New Roman"/>
          <w:sz w:val="24"/>
          <w:szCs w:val="24"/>
          <w:lang w:eastAsia="ru-RU"/>
        </w:rPr>
        <w:t>оформляется письменным приказом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 Председателя Товарищества.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="00D937A1" w:rsidRPr="003A7F05">
        <w:rPr>
          <w:rFonts w:eastAsia="Times New Roman"/>
          <w:sz w:val="24"/>
          <w:szCs w:val="24"/>
          <w:lang w:eastAsia="ru-RU"/>
        </w:rPr>
        <w:t>Работник, получивший допуск к персональным данным, должен быть ознакомлен с настоящим Положением.</w:t>
      </w:r>
    </w:p>
    <w:p w14:paraId="6A17618C" w14:textId="77777777" w:rsidR="00D937A1" w:rsidRPr="003A7F05" w:rsidRDefault="00D937A1" w:rsidP="003A7F0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> </w:t>
      </w:r>
    </w:p>
    <w:p w14:paraId="1E063152" w14:textId="77777777" w:rsidR="00D937A1" w:rsidRPr="0012320D" w:rsidRDefault="00D937A1" w:rsidP="003A7F0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outlineLvl w:val="0"/>
        <w:rPr>
          <w:rFonts w:eastAsia="Times New Roman"/>
          <w:b/>
          <w:bCs/>
          <w:kern w:val="36"/>
          <w:sz w:val="24"/>
          <w:szCs w:val="24"/>
          <w:lang w:eastAsia="ru-RU"/>
        </w:rPr>
      </w:pPr>
      <w:r w:rsidRPr="0012320D">
        <w:rPr>
          <w:rFonts w:eastAsia="Times New Roman"/>
          <w:b/>
          <w:bCs/>
          <w:kern w:val="36"/>
          <w:sz w:val="24"/>
          <w:szCs w:val="24"/>
          <w:lang w:eastAsia="ru-RU"/>
        </w:rPr>
        <w:t>7.  Порядок передачи информации, содержащей персональные данные</w:t>
      </w:r>
    </w:p>
    <w:p w14:paraId="5F492746" w14:textId="2C396441" w:rsidR="00D937A1" w:rsidRDefault="00101CE4" w:rsidP="00101CE4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101CE4">
        <w:rPr>
          <w:rFonts w:eastAsia="Times New Roman"/>
          <w:sz w:val="24"/>
          <w:szCs w:val="24"/>
          <w:lang w:eastAsia="ru-RU"/>
        </w:rPr>
        <w:t xml:space="preserve">7.1. </w:t>
      </w:r>
      <w:r w:rsidR="00D937A1" w:rsidRPr="00101CE4">
        <w:rPr>
          <w:rFonts w:eastAsia="Times New Roman"/>
          <w:sz w:val="24"/>
          <w:szCs w:val="24"/>
          <w:lang w:eastAsia="ru-RU"/>
        </w:rPr>
        <w:t>В соответствии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 с законодательством Российской Федерации персональные данные Товарищества могут быть переданы правоохранительным, судебным органам и другим учреждениям в целях защиты основ конституционного строя, нравственности, здоровья, прав и законных интересов других лиц, обеспечения обороны страны и безопасности государства, а также в случаях, установленных федеральным законом.</w:t>
      </w:r>
    </w:p>
    <w:p w14:paraId="596DAC6C" w14:textId="28BDCB9C" w:rsidR="00D937A1" w:rsidRDefault="00101CE4" w:rsidP="00101CE4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7.2. 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Запрещается сообщать персональные данные субъекта в коммерческих целях без его письменного согласия. </w:t>
      </w:r>
    </w:p>
    <w:p w14:paraId="464C441C" w14:textId="24940A6E" w:rsidR="00D937A1" w:rsidRDefault="00CF431E" w:rsidP="00CF431E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7.3. </w:t>
      </w:r>
      <w:r w:rsidR="00D937A1" w:rsidRPr="003A7F05">
        <w:rPr>
          <w:rFonts w:eastAsia="Times New Roman"/>
          <w:sz w:val="24"/>
          <w:szCs w:val="24"/>
          <w:lang w:eastAsia="ru-RU"/>
        </w:rPr>
        <w:t>Передача информации третьей стороне возможна только при письменном согласии субъектов персональных данных.</w:t>
      </w:r>
    </w:p>
    <w:p w14:paraId="5E60E5E4" w14:textId="4660440E" w:rsidR="000221BE" w:rsidRDefault="000221BE" w:rsidP="00CF431E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</w:p>
    <w:p w14:paraId="761F99F6" w14:textId="3D7388AD" w:rsidR="000221BE" w:rsidRDefault="000221BE" w:rsidP="00CF431E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b/>
          <w:bCs/>
          <w:kern w:val="36"/>
          <w:sz w:val="24"/>
          <w:szCs w:val="24"/>
          <w:lang w:eastAsia="ru-RU"/>
        </w:rPr>
      </w:pPr>
      <w:r>
        <w:rPr>
          <w:rFonts w:eastAsia="Times New Roman"/>
          <w:b/>
          <w:bCs/>
          <w:sz w:val="24"/>
          <w:szCs w:val="24"/>
          <w:lang w:eastAsia="ru-RU"/>
        </w:rPr>
        <w:t xml:space="preserve">8. </w:t>
      </w:r>
      <w:r w:rsidRPr="000221BE">
        <w:rPr>
          <w:rFonts w:eastAsia="Times New Roman"/>
          <w:b/>
          <w:bCs/>
          <w:kern w:val="36"/>
          <w:sz w:val="24"/>
          <w:szCs w:val="24"/>
          <w:lang w:eastAsia="ru-RU"/>
        </w:rPr>
        <w:t>Защита персональных данных</w:t>
      </w:r>
    </w:p>
    <w:p w14:paraId="2C562C75" w14:textId="77777777" w:rsidR="000221BE" w:rsidRDefault="000221BE" w:rsidP="00CF431E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>Риск угрозы утери или получения несанкционированного доступа посторонних лиц к персональным данным субъекта создают стихийные бедствия, экстремальные ситуации, аварии технических средств и линий связи, другие объективные обстоятельства, а также халатное отношение к обработке персональных данных лицами, ответственными за их сохранность</w:t>
      </w:r>
      <w:r>
        <w:rPr>
          <w:rFonts w:eastAsia="Times New Roman"/>
          <w:sz w:val="24"/>
          <w:szCs w:val="24"/>
          <w:lang w:eastAsia="ru-RU"/>
        </w:rPr>
        <w:t xml:space="preserve">. </w:t>
      </w:r>
    </w:p>
    <w:p w14:paraId="144F2EB1" w14:textId="54363254" w:rsidR="000221BE" w:rsidRPr="000221BE" w:rsidRDefault="000221BE" w:rsidP="00CF431E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b/>
          <w:bCs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 xml:space="preserve">Для защиты персональных данных необходимо </w:t>
      </w:r>
      <w:r>
        <w:rPr>
          <w:rFonts w:eastAsia="Times New Roman"/>
          <w:sz w:val="24"/>
          <w:szCs w:val="24"/>
          <w:lang w:eastAsia="ru-RU"/>
        </w:rPr>
        <w:t xml:space="preserve">ограничить </w:t>
      </w:r>
      <w:r w:rsidRPr="003A7F05">
        <w:rPr>
          <w:rFonts w:eastAsia="Times New Roman"/>
          <w:sz w:val="24"/>
          <w:szCs w:val="24"/>
          <w:lang w:eastAsia="ru-RU"/>
        </w:rPr>
        <w:t>круг лиц, имеющих доступ к персональным данным</w:t>
      </w:r>
      <w:r>
        <w:rPr>
          <w:rFonts w:eastAsia="Times New Roman"/>
          <w:sz w:val="24"/>
          <w:szCs w:val="24"/>
          <w:lang w:eastAsia="ru-RU"/>
        </w:rPr>
        <w:t xml:space="preserve">, а также обеспечить необходимые условия в помещении для работы с документами. </w:t>
      </w:r>
    </w:p>
    <w:p w14:paraId="76DDC301" w14:textId="77777777" w:rsidR="00D937A1" w:rsidRPr="003A7F05" w:rsidRDefault="00D937A1" w:rsidP="003A7F0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> </w:t>
      </w:r>
    </w:p>
    <w:p w14:paraId="348EFF97" w14:textId="2BF069E4" w:rsidR="00D937A1" w:rsidRDefault="000221BE" w:rsidP="003A7F0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outlineLvl w:val="0"/>
        <w:rPr>
          <w:rFonts w:eastAsia="Times New Roman"/>
          <w:b/>
          <w:bCs/>
          <w:kern w:val="36"/>
          <w:sz w:val="24"/>
          <w:szCs w:val="24"/>
          <w:lang w:eastAsia="ru-RU"/>
        </w:rPr>
      </w:pPr>
      <w:r>
        <w:rPr>
          <w:rFonts w:eastAsia="Times New Roman"/>
          <w:b/>
          <w:bCs/>
          <w:kern w:val="36"/>
          <w:sz w:val="24"/>
          <w:szCs w:val="24"/>
          <w:lang w:eastAsia="ru-RU"/>
        </w:rPr>
        <w:t>9</w:t>
      </w:r>
      <w:r w:rsidR="00D937A1" w:rsidRPr="00CF431E">
        <w:rPr>
          <w:rFonts w:eastAsia="Times New Roman"/>
          <w:b/>
          <w:bCs/>
          <w:kern w:val="36"/>
          <w:sz w:val="24"/>
          <w:szCs w:val="24"/>
          <w:lang w:eastAsia="ru-RU"/>
        </w:rPr>
        <w:t>.  Ответственность за нарушение норм, регулирующих защиту персональных данных</w:t>
      </w:r>
    </w:p>
    <w:p w14:paraId="50EF9B83" w14:textId="4A4B3498" w:rsidR="00D937A1" w:rsidRDefault="000221BE" w:rsidP="00CF431E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outlineLvl w:val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9</w:t>
      </w:r>
      <w:r w:rsidR="00CF431E">
        <w:rPr>
          <w:rFonts w:eastAsia="Times New Roman"/>
          <w:sz w:val="24"/>
          <w:szCs w:val="24"/>
          <w:lang w:eastAsia="ru-RU"/>
        </w:rPr>
        <w:t xml:space="preserve">.1. </w:t>
      </w:r>
      <w:r w:rsidR="00D937A1" w:rsidRPr="003A7F05">
        <w:rPr>
          <w:rFonts w:eastAsia="Times New Roman"/>
          <w:sz w:val="24"/>
          <w:szCs w:val="24"/>
          <w:lang w:eastAsia="ru-RU"/>
        </w:rPr>
        <w:t>Нарушение требований настоящего Положения может повлечь гражданскую, уголовную, административную, дисциплинарную и иную ответственность, предусмотренную законодательством Российской Федерации.</w:t>
      </w:r>
    </w:p>
    <w:p w14:paraId="5D4BC02F" w14:textId="651361E9" w:rsidR="00D937A1" w:rsidRPr="003A7F05" w:rsidRDefault="00D937A1" w:rsidP="00CF431E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>Председатель Товарищества, разрешающий другому лицу доступ к персональным данным субъектов, несет персональную ответственность за данное разрешение.</w:t>
      </w:r>
      <w:r w:rsidR="00CF431E">
        <w:rPr>
          <w:rFonts w:eastAsia="Times New Roman"/>
          <w:sz w:val="24"/>
          <w:szCs w:val="24"/>
          <w:lang w:eastAsia="ru-RU"/>
        </w:rPr>
        <w:t xml:space="preserve"> Лица, </w:t>
      </w:r>
      <w:r w:rsidR="00CF431E" w:rsidRPr="003A7F05">
        <w:rPr>
          <w:rFonts w:eastAsia="Times New Roman"/>
          <w:sz w:val="24"/>
          <w:szCs w:val="24"/>
          <w:lang w:eastAsia="ru-RU"/>
        </w:rPr>
        <w:t>в соответствии со своими полномочиями владеющие информацией о гражданах, получающие и использующие ее, несут ответственность в соответствии с законодательством Российской Федерации за нарушение режима защиты, обработки и порядка использования этой информации.</w:t>
      </w:r>
    </w:p>
    <w:p w14:paraId="110BB0D2" w14:textId="6844F763" w:rsidR="00D937A1" w:rsidRDefault="000221BE" w:rsidP="00CF431E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9</w:t>
      </w:r>
      <w:r w:rsidR="00CF431E">
        <w:rPr>
          <w:rFonts w:eastAsia="Times New Roman"/>
          <w:sz w:val="24"/>
          <w:szCs w:val="24"/>
          <w:lang w:eastAsia="ru-RU"/>
        </w:rPr>
        <w:t xml:space="preserve">.2. 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Председатель Товарищества, бухгалтер и </w:t>
      </w:r>
      <w:r w:rsidR="00CF431E">
        <w:rPr>
          <w:rFonts w:eastAsia="Times New Roman"/>
          <w:sz w:val="24"/>
          <w:szCs w:val="24"/>
          <w:lang w:eastAsia="ru-RU"/>
        </w:rPr>
        <w:t>лица</w:t>
      </w:r>
      <w:r w:rsidR="00D937A1" w:rsidRPr="003A7F05">
        <w:rPr>
          <w:rFonts w:eastAsia="Times New Roman"/>
          <w:sz w:val="24"/>
          <w:szCs w:val="24"/>
          <w:lang w:eastAsia="ru-RU"/>
        </w:rPr>
        <w:t>, ответственные за обработку персональных данных, не несут ответственность за утерю, несанкционированный доступ и распространение персональных данных, в случае, если вышеуказанные последствия произошли вследствие аварии, стихийного бедствия, экстремальной ситуации, противоправных действий третьих лиц и другой непреодолимой силы, приведшей к таким последствиям.</w:t>
      </w:r>
    </w:p>
    <w:p w14:paraId="742BB6A3" w14:textId="7BAB0111" w:rsidR="00D937A1" w:rsidRPr="003A7F05" w:rsidRDefault="000221BE" w:rsidP="003A7F0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9</w:t>
      </w:r>
      <w:r w:rsidR="00CF431E">
        <w:rPr>
          <w:rFonts w:eastAsia="Times New Roman"/>
          <w:sz w:val="24"/>
          <w:szCs w:val="24"/>
          <w:lang w:eastAsia="ru-RU"/>
        </w:rPr>
        <w:t xml:space="preserve">.3. 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Субъект, предоставивший в Правление Товарищества подложные документы для своего трудоустройства или для подтверждения правоустанавливающих документов на земельный участок, а </w:t>
      </w:r>
      <w:r w:rsidR="00A35904">
        <w:rPr>
          <w:rFonts w:eastAsia="Times New Roman"/>
          <w:sz w:val="24"/>
          <w:szCs w:val="24"/>
          <w:lang w:eastAsia="ru-RU"/>
        </w:rPr>
        <w:t>также сообщивший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 заведомо ложные сведения о себе, несет</w:t>
      </w:r>
      <w:r w:rsidR="00CF431E">
        <w:rPr>
          <w:rFonts w:eastAsia="Times New Roman"/>
          <w:sz w:val="24"/>
          <w:szCs w:val="24"/>
          <w:lang w:eastAsia="ru-RU"/>
        </w:rPr>
        <w:t xml:space="preserve"> </w:t>
      </w:r>
      <w:r w:rsidR="00D937A1" w:rsidRPr="003A7F05">
        <w:rPr>
          <w:rFonts w:eastAsia="Times New Roman"/>
          <w:sz w:val="24"/>
          <w:szCs w:val="24"/>
          <w:lang w:eastAsia="ru-RU"/>
        </w:rPr>
        <w:t>ответственность в соот</w:t>
      </w:r>
      <w:r w:rsidR="00A35904">
        <w:rPr>
          <w:rFonts w:eastAsia="Times New Roman"/>
          <w:sz w:val="24"/>
          <w:szCs w:val="24"/>
          <w:lang w:eastAsia="ru-RU"/>
        </w:rPr>
        <w:t>ветствии с законодательством РФ.</w:t>
      </w:r>
      <w:r w:rsidR="00D937A1" w:rsidRPr="003A7F05">
        <w:rPr>
          <w:rFonts w:eastAsia="Times New Roman"/>
          <w:sz w:val="24"/>
          <w:szCs w:val="24"/>
          <w:lang w:eastAsia="ru-RU"/>
        </w:rPr>
        <w:t xml:space="preserve"> </w:t>
      </w:r>
      <w:r w:rsidR="00A35904">
        <w:rPr>
          <w:rFonts w:eastAsia="Times New Roman"/>
          <w:sz w:val="24"/>
          <w:szCs w:val="24"/>
          <w:lang w:eastAsia="ru-RU"/>
        </w:rPr>
        <w:t>П</w:t>
      </w:r>
      <w:r w:rsidR="00D937A1" w:rsidRPr="003A7F05">
        <w:rPr>
          <w:rFonts w:eastAsia="Times New Roman"/>
          <w:sz w:val="24"/>
          <w:szCs w:val="24"/>
          <w:lang w:eastAsia="ru-RU"/>
        </w:rPr>
        <w:t>ри этом Правление Товарищества может обратиться в правоохранительные и иные контролирующие органы для привлечения данного лица к ответственности.</w:t>
      </w:r>
    </w:p>
    <w:p w14:paraId="4C0A7922" w14:textId="77777777" w:rsidR="00D937A1" w:rsidRPr="003A7F05" w:rsidRDefault="00D937A1" w:rsidP="003A7F0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sz w:val="24"/>
          <w:szCs w:val="24"/>
          <w:lang w:eastAsia="ru-RU"/>
        </w:rPr>
        <w:t> </w:t>
      </w:r>
    </w:p>
    <w:p w14:paraId="604FC125" w14:textId="77777777" w:rsidR="00D937A1" w:rsidRPr="000221BE" w:rsidRDefault="00D937A1" w:rsidP="003A7F05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outlineLvl w:val="0"/>
        <w:rPr>
          <w:rFonts w:eastAsia="Times New Roman"/>
          <w:b/>
          <w:bCs/>
          <w:kern w:val="36"/>
          <w:sz w:val="24"/>
          <w:szCs w:val="24"/>
          <w:lang w:eastAsia="ru-RU"/>
        </w:rPr>
      </w:pPr>
      <w:r w:rsidRPr="000221BE">
        <w:rPr>
          <w:rFonts w:eastAsia="Times New Roman"/>
          <w:b/>
          <w:bCs/>
          <w:kern w:val="36"/>
          <w:sz w:val="24"/>
          <w:szCs w:val="24"/>
          <w:lang w:eastAsia="ru-RU"/>
        </w:rPr>
        <w:t>10.  Заключительные положения</w:t>
      </w:r>
    </w:p>
    <w:p w14:paraId="081E275B" w14:textId="655B1E3C" w:rsidR="00A35904" w:rsidRDefault="000221BE" w:rsidP="000221BE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10.1 </w:t>
      </w:r>
      <w:r w:rsidR="00D937A1" w:rsidRPr="003A7F05">
        <w:rPr>
          <w:rFonts w:eastAsia="Times New Roman"/>
          <w:sz w:val="24"/>
          <w:szCs w:val="24"/>
          <w:lang w:eastAsia="ru-RU"/>
        </w:rPr>
        <w:t>Положение вступает в силу с даты его утверждения на Общем собрании членов СНТ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="00D937A1" w:rsidRPr="003A7F05">
        <w:rPr>
          <w:rFonts w:eastAsia="Times New Roman"/>
          <w:sz w:val="24"/>
          <w:szCs w:val="24"/>
          <w:lang w:eastAsia="ru-RU"/>
        </w:rPr>
        <w:t>«</w:t>
      </w:r>
      <w:r>
        <w:rPr>
          <w:rFonts w:eastAsia="Times New Roman"/>
          <w:sz w:val="24"/>
          <w:szCs w:val="24"/>
          <w:lang w:eastAsia="ru-RU"/>
        </w:rPr>
        <w:t>Колос</w:t>
      </w:r>
      <w:r w:rsidR="00D937A1" w:rsidRPr="003A7F05">
        <w:rPr>
          <w:rFonts w:eastAsia="Times New Roman"/>
          <w:sz w:val="24"/>
          <w:szCs w:val="24"/>
          <w:lang w:eastAsia="ru-RU"/>
        </w:rPr>
        <w:t>».</w:t>
      </w:r>
      <w:r>
        <w:rPr>
          <w:rFonts w:eastAsia="Times New Roman"/>
          <w:sz w:val="24"/>
          <w:szCs w:val="24"/>
          <w:lang w:eastAsia="ru-RU"/>
        </w:rPr>
        <w:t xml:space="preserve"> 10.2. </w:t>
      </w:r>
      <w:r w:rsidRPr="003A7F05">
        <w:rPr>
          <w:rFonts w:eastAsia="Times New Roman"/>
          <w:sz w:val="24"/>
          <w:szCs w:val="24"/>
          <w:lang w:eastAsia="ru-RU"/>
        </w:rPr>
        <w:t xml:space="preserve">Положение подлежит пересмотру в случае внесения изменений и дополнений в действующие </w:t>
      </w:r>
      <w:r w:rsidRPr="003A7F05">
        <w:rPr>
          <w:rFonts w:eastAsia="Times New Roman"/>
          <w:sz w:val="24"/>
          <w:szCs w:val="24"/>
          <w:lang w:eastAsia="ru-RU"/>
        </w:rPr>
        <w:lastRenderedPageBreak/>
        <w:t>законодательные акты Российской Федерации</w:t>
      </w:r>
      <w:r>
        <w:rPr>
          <w:rFonts w:eastAsia="Times New Roman"/>
          <w:sz w:val="24"/>
          <w:szCs w:val="24"/>
          <w:lang w:eastAsia="ru-RU"/>
        </w:rPr>
        <w:t>.</w:t>
      </w:r>
      <w:r w:rsidRPr="003A7F05">
        <w:rPr>
          <w:rFonts w:eastAsia="Times New Roman"/>
          <w:sz w:val="24"/>
          <w:szCs w:val="24"/>
          <w:lang w:eastAsia="ru-RU"/>
        </w:rPr>
        <w:t xml:space="preserve"> </w:t>
      </w:r>
      <w:r w:rsidR="00A35904" w:rsidRPr="003A7F05">
        <w:rPr>
          <w:rFonts w:eastAsia="Times New Roman"/>
          <w:sz w:val="24"/>
          <w:szCs w:val="24"/>
          <w:lang w:eastAsia="ru-RU"/>
        </w:rPr>
        <w:t xml:space="preserve">В случае изменения законодательства Российской Федерации, регулирующего деятельность </w:t>
      </w:r>
      <w:r w:rsidR="00A35904">
        <w:rPr>
          <w:rFonts w:eastAsia="Times New Roman"/>
          <w:sz w:val="24"/>
          <w:szCs w:val="24"/>
          <w:lang w:eastAsia="ru-RU"/>
        </w:rPr>
        <w:t>о</w:t>
      </w:r>
      <w:r w:rsidR="00A35904" w:rsidRPr="003A7F05">
        <w:rPr>
          <w:rFonts w:eastAsia="Times New Roman"/>
          <w:sz w:val="24"/>
          <w:szCs w:val="24"/>
          <w:lang w:eastAsia="ru-RU"/>
        </w:rPr>
        <w:t>ператора, Положение применяется в части, не противоречащей действующему законодательству Российской Федерации.</w:t>
      </w:r>
    </w:p>
    <w:p w14:paraId="1705EDB5" w14:textId="39D705CA" w:rsidR="00D937A1" w:rsidRPr="003A7F05" w:rsidRDefault="00A35904" w:rsidP="000221BE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10.3. </w:t>
      </w:r>
      <w:r w:rsidR="00D937A1" w:rsidRPr="003A7F05">
        <w:rPr>
          <w:rFonts w:eastAsia="Times New Roman"/>
          <w:sz w:val="24"/>
          <w:szCs w:val="24"/>
          <w:lang w:eastAsia="ru-RU"/>
        </w:rPr>
        <w:t>Внесение изменений и дополнений в настоящее Положение осуществляется по решению Общего собрания, принятому квалифицированным большинством не менее двух третей голосов от общего числа присутствующих на Общем собрании членов СНТ</w:t>
      </w:r>
      <w:r w:rsidR="000221BE">
        <w:rPr>
          <w:rFonts w:eastAsia="Times New Roman"/>
          <w:sz w:val="24"/>
          <w:szCs w:val="24"/>
          <w:lang w:eastAsia="ru-RU"/>
        </w:rPr>
        <w:t xml:space="preserve"> «Колос».</w:t>
      </w:r>
    </w:p>
    <w:p w14:paraId="7BAA5771" w14:textId="3AFBD726" w:rsidR="00AB260C" w:rsidRPr="000221BE" w:rsidRDefault="00D937A1" w:rsidP="000221BE">
      <w:pPr>
        <w:shd w:val="clear" w:color="auto" w:fill="FFFFFF"/>
        <w:tabs>
          <w:tab w:val="left" w:pos="0"/>
        </w:tabs>
        <w:spacing w:before="100" w:beforeAutospacing="1" w:after="100" w:afterAutospacing="1"/>
        <w:contextualSpacing/>
        <w:jc w:val="left"/>
        <w:rPr>
          <w:rFonts w:eastAsia="Times New Roman"/>
          <w:sz w:val="24"/>
          <w:szCs w:val="24"/>
          <w:lang w:eastAsia="ru-RU"/>
        </w:rPr>
      </w:pPr>
      <w:r w:rsidRPr="003A7F05">
        <w:rPr>
          <w:rFonts w:eastAsia="Times New Roman"/>
          <w:b/>
          <w:bCs/>
          <w:sz w:val="24"/>
          <w:szCs w:val="24"/>
          <w:lang w:eastAsia="ru-RU"/>
        </w:rPr>
        <w:t> </w:t>
      </w:r>
    </w:p>
    <w:sectPr w:rsidR="00AB260C" w:rsidRPr="000221BE" w:rsidSect="00D66F9C">
      <w:footerReference w:type="default" r:id="rId9"/>
      <w:pgSz w:w="11906" w:h="16838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DC501D" w14:textId="77777777" w:rsidR="008D7C02" w:rsidRDefault="008D7C02" w:rsidP="008D7C02">
      <w:pPr>
        <w:spacing w:after="0"/>
      </w:pPr>
      <w:r>
        <w:separator/>
      </w:r>
    </w:p>
  </w:endnote>
  <w:endnote w:type="continuationSeparator" w:id="0">
    <w:p w14:paraId="65F857C3" w14:textId="77777777" w:rsidR="008D7C02" w:rsidRDefault="008D7C02" w:rsidP="008D7C0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308678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1E6CE24" w14:textId="3B01DDAA" w:rsidR="008D7C02" w:rsidRPr="00447D08" w:rsidRDefault="008D7C02">
        <w:pPr>
          <w:pStyle w:val="a8"/>
          <w:rPr>
            <w:sz w:val="20"/>
            <w:szCs w:val="20"/>
          </w:rPr>
        </w:pPr>
        <w:r w:rsidRPr="00447D08">
          <w:rPr>
            <w:sz w:val="20"/>
            <w:szCs w:val="20"/>
          </w:rPr>
          <w:fldChar w:fldCharType="begin"/>
        </w:r>
        <w:r w:rsidRPr="00447D08">
          <w:rPr>
            <w:sz w:val="20"/>
            <w:szCs w:val="20"/>
          </w:rPr>
          <w:instrText>PAGE   \* MERGEFORMAT</w:instrText>
        </w:r>
        <w:r w:rsidRPr="00447D08">
          <w:rPr>
            <w:sz w:val="20"/>
            <w:szCs w:val="20"/>
          </w:rPr>
          <w:fldChar w:fldCharType="separate"/>
        </w:r>
        <w:r w:rsidR="007A0013">
          <w:rPr>
            <w:noProof/>
            <w:sz w:val="20"/>
            <w:szCs w:val="20"/>
          </w:rPr>
          <w:t>5</w:t>
        </w:r>
        <w:r w:rsidRPr="00447D08">
          <w:rPr>
            <w:sz w:val="20"/>
            <w:szCs w:val="20"/>
          </w:rPr>
          <w:fldChar w:fldCharType="end"/>
        </w:r>
      </w:p>
    </w:sdtContent>
  </w:sdt>
  <w:p w14:paraId="5412D284" w14:textId="77777777" w:rsidR="008D7C02" w:rsidRDefault="008D7C0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63D1D4" w14:textId="77777777" w:rsidR="008D7C02" w:rsidRDefault="008D7C02" w:rsidP="008D7C02">
      <w:pPr>
        <w:spacing w:after="0"/>
      </w:pPr>
      <w:r>
        <w:separator/>
      </w:r>
    </w:p>
  </w:footnote>
  <w:footnote w:type="continuationSeparator" w:id="0">
    <w:p w14:paraId="5BF6BD41" w14:textId="77777777" w:rsidR="008D7C02" w:rsidRDefault="008D7C02" w:rsidP="008D7C0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B5DD6"/>
    <w:multiLevelType w:val="multilevel"/>
    <w:tmpl w:val="3238F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FA503B"/>
    <w:multiLevelType w:val="multilevel"/>
    <w:tmpl w:val="39641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44253A"/>
    <w:multiLevelType w:val="multilevel"/>
    <w:tmpl w:val="9806A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B8652A"/>
    <w:multiLevelType w:val="multilevel"/>
    <w:tmpl w:val="99A4A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22665C"/>
    <w:multiLevelType w:val="multilevel"/>
    <w:tmpl w:val="56C4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7A231B"/>
    <w:multiLevelType w:val="hybridMultilevel"/>
    <w:tmpl w:val="D1B6D9BC"/>
    <w:lvl w:ilvl="0" w:tplc="041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0E981D31"/>
    <w:multiLevelType w:val="multilevel"/>
    <w:tmpl w:val="2CA88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C42375"/>
    <w:multiLevelType w:val="multilevel"/>
    <w:tmpl w:val="CC043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0842F6"/>
    <w:multiLevelType w:val="multilevel"/>
    <w:tmpl w:val="12280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787384"/>
    <w:multiLevelType w:val="multilevel"/>
    <w:tmpl w:val="BB0AE87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9F0802"/>
    <w:multiLevelType w:val="multilevel"/>
    <w:tmpl w:val="DEBE9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1F2459"/>
    <w:multiLevelType w:val="multilevel"/>
    <w:tmpl w:val="50564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16274B"/>
    <w:multiLevelType w:val="hybridMultilevel"/>
    <w:tmpl w:val="42900E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EA4688"/>
    <w:multiLevelType w:val="multilevel"/>
    <w:tmpl w:val="3E103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7C7864"/>
    <w:multiLevelType w:val="multilevel"/>
    <w:tmpl w:val="CA9088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D07ABC"/>
    <w:multiLevelType w:val="multilevel"/>
    <w:tmpl w:val="9FEA8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610B54"/>
    <w:multiLevelType w:val="multilevel"/>
    <w:tmpl w:val="AA9CD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150599"/>
    <w:multiLevelType w:val="multilevel"/>
    <w:tmpl w:val="E8603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9A972E9"/>
    <w:multiLevelType w:val="multilevel"/>
    <w:tmpl w:val="583EC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273EF6"/>
    <w:multiLevelType w:val="multilevel"/>
    <w:tmpl w:val="5DFC0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627EB7"/>
    <w:multiLevelType w:val="multilevel"/>
    <w:tmpl w:val="2D160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D0A13CA"/>
    <w:multiLevelType w:val="multilevel"/>
    <w:tmpl w:val="C090F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102472"/>
    <w:multiLevelType w:val="multilevel"/>
    <w:tmpl w:val="B17C5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FF200E2"/>
    <w:multiLevelType w:val="multilevel"/>
    <w:tmpl w:val="14D0E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18B55A5"/>
    <w:multiLevelType w:val="multilevel"/>
    <w:tmpl w:val="D2E2B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38D601D"/>
    <w:multiLevelType w:val="multilevel"/>
    <w:tmpl w:val="066A7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5927000"/>
    <w:multiLevelType w:val="multilevel"/>
    <w:tmpl w:val="201A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6565111"/>
    <w:multiLevelType w:val="multilevel"/>
    <w:tmpl w:val="A4F26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8281BAC"/>
    <w:multiLevelType w:val="multilevel"/>
    <w:tmpl w:val="A4D62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C3B53C2"/>
    <w:multiLevelType w:val="multilevel"/>
    <w:tmpl w:val="F162C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DFA5067"/>
    <w:multiLevelType w:val="multilevel"/>
    <w:tmpl w:val="8EC4A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EA034A7"/>
    <w:multiLevelType w:val="multilevel"/>
    <w:tmpl w:val="287445D0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  <w:b w:val="0"/>
      </w:rPr>
    </w:lvl>
  </w:abstractNum>
  <w:abstractNum w:abstractNumId="32" w15:restartNumberingAfterBreak="0">
    <w:nsid w:val="3FC36CB1"/>
    <w:multiLevelType w:val="multilevel"/>
    <w:tmpl w:val="2E443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09855BB"/>
    <w:multiLevelType w:val="multilevel"/>
    <w:tmpl w:val="3F66A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1785700"/>
    <w:multiLevelType w:val="multilevel"/>
    <w:tmpl w:val="BD0C0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5AF02FB"/>
    <w:multiLevelType w:val="multilevel"/>
    <w:tmpl w:val="FCD8A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5C56C92"/>
    <w:multiLevelType w:val="multilevel"/>
    <w:tmpl w:val="DCB0D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62D0104"/>
    <w:multiLevelType w:val="multilevel"/>
    <w:tmpl w:val="59DA8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73D22D0"/>
    <w:multiLevelType w:val="multilevel"/>
    <w:tmpl w:val="65BA1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808256B"/>
    <w:multiLevelType w:val="multilevel"/>
    <w:tmpl w:val="6F1AC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8A40A94"/>
    <w:multiLevelType w:val="multilevel"/>
    <w:tmpl w:val="E2B4D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9EF1D47"/>
    <w:multiLevelType w:val="multilevel"/>
    <w:tmpl w:val="CB90C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AF72722"/>
    <w:multiLevelType w:val="multilevel"/>
    <w:tmpl w:val="F50A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B3E5D2A"/>
    <w:multiLevelType w:val="multilevel"/>
    <w:tmpl w:val="AAC00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B456A0D"/>
    <w:multiLevelType w:val="multilevel"/>
    <w:tmpl w:val="64B29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C9D5BA7"/>
    <w:multiLevelType w:val="multilevel"/>
    <w:tmpl w:val="D5E8A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D3070EF"/>
    <w:multiLevelType w:val="multilevel"/>
    <w:tmpl w:val="8BF25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F6C396A"/>
    <w:multiLevelType w:val="multilevel"/>
    <w:tmpl w:val="A8323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51711C7"/>
    <w:multiLevelType w:val="multilevel"/>
    <w:tmpl w:val="5D5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5822971"/>
    <w:multiLevelType w:val="multilevel"/>
    <w:tmpl w:val="355A3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5C94AAD"/>
    <w:multiLevelType w:val="multilevel"/>
    <w:tmpl w:val="13BC6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61E0AE1"/>
    <w:multiLevelType w:val="multilevel"/>
    <w:tmpl w:val="1EA03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8186363"/>
    <w:multiLevelType w:val="hybridMultilevel"/>
    <w:tmpl w:val="10C4AD0C"/>
    <w:lvl w:ilvl="0" w:tplc="0419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3" w15:restartNumberingAfterBreak="0">
    <w:nsid w:val="58207F9F"/>
    <w:multiLevelType w:val="multilevel"/>
    <w:tmpl w:val="893E94D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D7100EE"/>
    <w:multiLevelType w:val="multilevel"/>
    <w:tmpl w:val="9B323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DA37678"/>
    <w:multiLevelType w:val="multilevel"/>
    <w:tmpl w:val="603C6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DE146A9"/>
    <w:multiLevelType w:val="multilevel"/>
    <w:tmpl w:val="06FE7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0334967"/>
    <w:multiLevelType w:val="multilevel"/>
    <w:tmpl w:val="69CC2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08E62E9"/>
    <w:multiLevelType w:val="multilevel"/>
    <w:tmpl w:val="C6009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61A704F5"/>
    <w:multiLevelType w:val="hybridMultilevel"/>
    <w:tmpl w:val="D612013C"/>
    <w:lvl w:ilvl="0" w:tplc="0419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0" w15:restartNumberingAfterBreak="0">
    <w:nsid w:val="67AC03DF"/>
    <w:multiLevelType w:val="multilevel"/>
    <w:tmpl w:val="4C500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9B47D35"/>
    <w:multiLevelType w:val="multilevel"/>
    <w:tmpl w:val="58F4F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69BC126D"/>
    <w:multiLevelType w:val="multilevel"/>
    <w:tmpl w:val="15047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AA9135F"/>
    <w:multiLevelType w:val="multilevel"/>
    <w:tmpl w:val="C1E63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AB31D79"/>
    <w:multiLevelType w:val="multilevel"/>
    <w:tmpl w:val="E78A4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FA56D3E"/>
    <w:multiLevelType w:val="multilevel"/>
    <w:tmpl w:val="49B65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72684F29"/>
    <w:multiLevelType w:val="multilevel"/>
    <w:tmpl w:val="2BE44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774B3D7A"/>
    <w:multiLevelType w:val="multilevel"/>
    <w:tmpl w:val="48928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77EB4F9D"/>
    <w:multiLevelType w:val="multilevel"/>
    <w:tmpl w:val="FA927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7A427F30"/>
    <w:multiLevelType w:val="multilevel"/>
    <w:tmpl w:val="75085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7D5A418B"/>
    <w:multiLevelType w:val="multilevel"/>
    <w:tmpl w:val="87CE4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E153CE0"/>
    <w:multiLevelType w:val="multilevel"/>
    <w:tmpl w:val="3F1EE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7E415BEA"/>
    <w:multiLevelType w:val="multilevel"/>
    <w:tmpl w:val="DDF4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7"/>
  </w:num>
  <w:num w:numId="2">
    <w:abstractNumId w:val="6"/>
  </w:num>
  <w:num w:numId="3">
    <w:abstractNumId w:val="36"/>
  </w:num>
  <w:num w:numId="4">
    <w:abstractNumId w:val="27"/>
  </w:num>
  <w:num w:numId="5">
    <w:abstractNumId w:val="14"/>
  </w:num>
  <w:num w:numId="6">
    <w:abstractNumId w:val="62"/>
  </w:num>
  <w:num w:numId="7">
    <w:abstractNumId w:val="65"/>
  </w:num>
  <w:num w:numId="8">
    <w:abstractNumId w:val="34"/>
  </w:num>
  <w:num w:numId="9">
    <w:abstractNumId w:val="39"/>
  </w:num>
  <w:num w:numId="10">
    <w:abstractNumId w:val="32"/>
  </w:num>
  <w:num w:numId="11">
    <w:abstractNumId w:val="67"/>
  </w:num>
  <w:num w:numId="12">
    <w:abstractNumId w:val="44"/>
  </w:num>
  <w:num w:numId="13">
    <w:abstractNumId w:val="68"/>
  </w:num>
  <w:num w:numId="14">
    <w:abstractNumId w:val="25"/>
  </w:num>
  <w:num w:numId="15">
    <w:abstractNumId w:val="15"/>
  </w:num>
  <w:num w:numId="16">
    <w:abstractNumId w:val="17"/>
  </w:num>
  <w:num w:numId="17">
    <w:abstractNumId w:val="72"/>
  </w:num>
  <w:num w:numId="18">
    <w:abstractNumId w:val="30"/>
  </w:num>
  <w:num w:numId="19">
    <w:abstractNumId w:val="10"/>
  </w:num>
  <w:num w:numId="20">
    <w:abstractNumId w:val="48"/>
  </w:num>
  <w:num w:numId="21">
    <w:abstractNumId w:val="26"/>
  </w:num>
  <w:num w:numId="22">
    <w:abstractNumId w:val="63"/>
  </w:num>
  <w:num w:numId="23">
    <w:abstractNumId w:val="46"/>
  </w:num>
  <w:num w:numId="24">
    <w:abstractNumId w:val="61"/>
  </w:num>
  <w:num w:numId="25">
    <w:abstractNumId w:val="3"/>
  </w:num>
  <w:num w:numId="26">
    <w:abstractNumId w:val="29"/>
  </w:num>
  <w:num w:numId="27">
    <w:abstractNumId w:val="20"/>
  </w:num>
  <w:num w:numId="28">
    <w:abstractNumId w:val="69"/>
  </w:num>
  <w:num w:numId="29">
    <w:abstractNumId w:val="45"/>
  </w:num>
  <w:num w:numId="30">
    <w:abstractNumId w:val="50"/>
  </w:num>
  <w:num w:numId="31">
    <w:abstractNumId w:val="24"/>
  </w:num>
  <w:num w:numId="32">
    <w:abstractNumId w:val="7"/>
  </w:num>
  <w:num w:numId="33">
    <w:abstractNumId w:val="66"/>
  </w:num>
  <w:num w:numId="34">
    <w:abstractNumId w:val="33"/>
  </w:num>
  <w:num w:numId="35">
    <w:abstractNumId w:val="13"/>
  </w:num>
  <w:num w:numId="36">
    <w:abstractNumId w:val="54"/>
  </w:num>
  <w:num w:numId="37">
    <w:abstractNumId w:val="2"/>
  </w:num>
  <w:num w:numId="38">
    <w:abstractNumId w:val="16"/>
  </w:num>
  <w:num w:numId="39">
    <w:abstractNumId w:val="64"/>
  </w:num>
  <w:num w:numId="40">
    <w:abstractNumId w:val="35"/>
  </w:num>
  <w:num w:numId="41">
    <w:abstractNumId w:val="23"/>
  </w:num>
  <w:num w:numId="42">
    <w:abstractNumId w:val="49"/>
  </w:num>
  <w:num w:numId="43">
    <w:abstractNumId w:val="22"/>
  </w:num>
  <w:num w:numId="44">
    <w:abstractNumId w:val="40"/>
  </w:num>
  <w:num w:numId="45">
    <w:abstractNumId w:val="1"/>
  </w:num>
  <w:num w:numId="46">
    <w:abstractNumId w:val="21"/>
  </w:num>
  <w:num w:numId="47">
    <w:abstractNumId w:val="70"/>
  </w:num>
  <w:num w:numId="48">
    <w:abstractNumId w:val="37"/>
  </w:num>
  <w:num w:numId="49">
    <w:abstractNumId w:val="57"/>
  </w:num>
  <w:num w:numId="50">
    <w:abstractNumId w:val="51"/>
  </w:num>
  <w:num w:numId="51">
    <w:abstractNumId w:val="18"/>
  </w:num>
  <w:num w:numId="52">
    <w:abstractNumId w:val="38"/>
  </w:num>
  <w:num w:numId="53">
    <w:abstractNumId w:val="19"/>
  </w:num>
  <w:num w:numId="54">
    <w:abstractNumId w:val="71"/>
  </w:num>
  <w:num w:numId="55">
    <w:abstractNumId w:val="58"/>
  </w:num>
  <w:num w:numId="56">
    <w:abstractNumId w:val="11"/>
  </w:num>
  <w:num w:numId="57">
    <w:abstractNumId w:val="8"/>
  </w:num>
  <w:num w:numId="58">
    <w:abstractNumId w:val="55"/>
  </w:num>
  <w:num w:numId="59">
    <w:abstractNumId w:val="4"/>
  </w:num>
  <w:num w:numId="60">
    <w:abstractNumId w:val="0"/>
  </w:num>
  <w:num w:numId="61">
    <w:abstractNumId w:val="56"/>
  </w:num>
  <w:num w:numId="62">
    <w:abstractNumId w:val="42"/>
  </w:num>
  <w:num w:numId="63">
    <w:abstractNumId w:val="43"/>
  </w:num>
  <w:num w:numId="64">
    <w:abstractNumId w:val="60"/>
  </w:num>
  <w:num w:numId="65">
    <w:abstractNumId w:val="28"/>
  </w:num>
  <w:num w:numId="66">
    <w:abstractNumId w:val="41"/>
  </w:num>
  <w:num w:numId="67">
    <w:abstractNumId w:val="31"/>
  </w:num>
  <w:num w:numId="68">
    <w:abstractNumId w:val="5"/>
  </w:num>
  <w:num w:numId="69">
    <w:abstractNumId w:val="59"/>
  </w:num>
  <w:num w:numId="70">
    <w:abstractNumId w:val="52"/>
  </w:num>
  <w:num w:numId="71">
    <w:abstractNumId w:val="9"/>
  </w:num>
  <w:num w:numId="72">
    <w:abstractNumId w:val="12"/>
  </w:num>
  <w:num w:numId="73">
    <w:abstractNumId w:val="53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autoHyphenation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7A1"/>
    <w:rsid w:val="000221BE"/>
    <w:rsid w:val="00055914"/>
    <w:rsid w:val="00101CE4"/>
    <w:rsid w:val="0012320D"/>
    <w:rsid w:val="001C499A"/>
    <w:rsid w:val="00295575"/>
    <w:rsid w:val="003A7F05"/>
    <w:rsid w:val="00447D08"/>
    <w:rsid w:val="004D0433"/>
    <w:rsid w:val="006530BD"/>
    <w:rsid w:val="0066121B"/>
    <w:rsid w:val="007715A5"/>
    <w:rsid w:val="00793074"/>
    <w:rsid w:val="007A0013"/>
    <w:rsid w:val="008D7C02"/>
    <w:rsid w:val="00A35904"/>
    <w:rsid w:val="00A86B9F"/>
    <w:rsid w:val="00AB260C"/>
    <w:rsid w:val="00AD7254"/>
    <w:rsid w:val="00B575F7"/>
    <w:rsid w:val="00BE19CA"/>
    <w:rsid w:val="00CF431E"/>
    <w:rsid w:val="00D66F9C"/>
    <w:rsid w:val="00D9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23604"/>
  <w15:chartTrackingRefBased/>
  <w15:docId w15:val="{ACA2C2F3-2EFF-427E-A73D-32967169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37A1"/>
    <w:pPr>
      <w:spacing w:before="100" w:beforeAutospacing="1" w:after="100" w:afterAutospacing="1"/>
      <w:jc w:val="left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37A1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937A1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37A1"/>
    <w:rPr>
      <w:b/>
      <w:bCs/>
    </w:rPr>
  </w:style>
  <w:style w:type="paragraph" w:styleId="a5">
    <w:name w:val="List Paragraph"/>
    <w:basedOn w:val="a"/>
    <w:uiPriority w:val="34"/>
    <w:qFormat/>
    <w:rsid w:val="003A7F0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D7C02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8D7C02"/>
  </w:style>
  <w:style w:type="paragraph" w:styleId="a8">
    <w:name w:val="footer"/>
    <w:basedOn w:val="a"/>
    <w:link w:val="a9"/>
    <w:uiPriority w:val="99"/>
    <w:unhideWhenUsed/>
    <w:rsid w:val="008D7C02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8D7C02"/>
  </w:style>
  <w:style w:type="character" w:styleId="aa">
    <w:name w:val="Hyperlink"/>
    <w:basedOn w:val="a0"/>
    <w:uiPriority w:val="99"/>
    <w:unhideWhenUsed/>
    <w:rsid w:val="001C499A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C49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11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d.rkn.gov.ru/operators-registry/operators-lis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2056</Words>
  <Characters>11724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2025-11-06T09:16:00Z</dcterms:created>
  <dcterms:modified xsi:type="dcterms:W3CDTF">2025-11-12T09:05:00Z</dcterms:modified>
</cp:coreProperties>
</file>